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A8" w:rsidRDefault="00A542A8" w:rsidP="00A542A8">
      <w:pPr>
        <w:pStyle w:val="Default"/>
        <w:spacing w:line="360" w:lineRule="auto"/>
        <w:ind w:right="141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LEI </w:t>
      </w:r>
      <w:proofErr w:type="gramStart"/>
      <w:r>
        <w:rPr>
          <w:rFonts w:ascii="Bookman Old Style" w:hAnsi="Bookman Old Style"/>
          <w:b/>
          <w:bCs/>
        </w:rPr>
        <w:t>Nº</w:t>
      </w:r>
      <w:r w:rsidRPr="00C20259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>.</w:t>
      </w:r>
      <w:proofErr w:type="gramEnd"/>
      <w:r w:rsidRPr="00C20259">
        <w:rPr>
          <w:rFonts w:ascii="Bookman Old Style" w:hAnsi="Bookman Old Style"/>
          <w:b/>
          <w:bCs/>
        </w:rPr>
        <w:t>8</w:t>
      </w:r>
      <w:r>
        <w:rPr>
          <w:rFonts w:ascii="Bookman Old Style" w:hAnsi="Bookman Old Style"/>
          <w:b/>
          <w:bCs/>
        </w:rPr>
        <w:t>65</w:t>
      </w:r>
      <w:r w:rsidRPr="00C20259">
        <w:rPr>
          <w:rFonts w:ascii="Bookman Old Style" w:hAnsi="Bookman Old Style"/>
          <w:b/>
          <w:bCs/>
        </w:rPr>
        <w:t xml:space="preserve"> DE </w:t>
      </w:r>
      <w:r>
        <w:rPr>
          <w:rFonts w:ascii="Bookman Old Style" w:hAnsi="Bookman Old Style"/>
          <w:b/>
          <w:bCs/>
        </w:rPr>
        <w:t>03</w:t>
      </w:r>
      <w:r w:rsidRPr="00C20259">
        <w:rPr>
          <w:rFonts w:ascii="Bookman Old Style" w:hAnsi="Bookman Old Style"/>
          <w:b/>
          <w:bCs/>
        </w:rPr>
        <w:t xml:space="preserve"> DE </w:t>
      </w:r>
      <w:r>
        <w:rPr>
          <w:rFonts w:ascii="Bookman Old Style" w:hAnsi="Bookman Old Style"/>
          <w:b/>
          <w:bCs/>
        </w:rPr>
        <w:t>MAIO</w:t>
      </w:r>
      <w:r w:rsidRPr="00C20259">
        <w:rPr>
          <w:rFonts w:ascii="Bookman Old Style" w:hAnsi="Bookman Old Style"/>
          <w:b/>
          <w:bCs/>
        </w:rPr>
        <w:t xml:space="preserve"> DE 2013. </w:t>
      </w:r>
    </w:p>
    <w:p w:rsidR="00A542A8" w:rsidRPr="00C20259" w:rsidRDefault="00A542A8" w:rsidP="00A542A8">
      <w:pPr>
        <w:pStyle w:val="Default"/>
        <w:spacing w:line="360" w:lineRule="auto"/>
        <w:ind w:right="1418"/>
        <w:jc w:val="both"/>
        <w:rPr>
          <w:rFonts w:ascii="Bookman Old Style" w:hAnsi="Bookman Old Style"/>
          <w:b/>
          <w:bCs/>
        </w:rPr>
      </w:pPr>
    </w:p>
    <w:p w:rsidR="00A542A8" w:rsidRPr="00C20259" w:rsidRDefault="00A542A8" w:rsidP="00A542A8">
      <w:pPr>
        <w:pStyle w:val="Default"/>
        <w:tabs>
          <w:tab w:val="left" w:pos="540"/>
        </w:tabs>
        <w:spacing w:line="360" w:lineRule="auto"/>
        <w:ind w:left="4678"/>
        <w:jc w:val="both"/>
        <w:rPr>
          <w:rFonts w:ascii="Bookman Old Style" w:hAnsi="Bookman Old Style"/>
          <w:i/>
          <w:iCs/>
        </w:rPr>
      </w:pPr>
      <w:r w:rsidRPr="00C20259">
        <w:rPr>
          <w:rFonts w:ascii="Bookman Old Style" w:hAnsi="Bookman Old Style"/>
          <w:i/>
          <w:iCs/>
        </w:rPr>
        <w:t xml:space="preserve">Cria o Conselho Municipal da Cidade de </w:t>
      </w:r>
      <w:proofErr w:type="spellStart"/>
      <w:r w:rsidRPr="00C20259">
        <w:rPr>
          <w:rFonts w:ascii="Bookman Old Style" w:hAnsi="Bookman Old Style"/>
          <w:i/>
          <w:iCs/>
        </w:rPr>
        <w:t>Camapuã-CMCC</w:t>
      </w:r>
      <w:proofErr w:type="spellEnd"/>
      <w:r w:rsidRPr="00C20259">
        <w:rPr>
          <w:rFonts w:ascii="Bookman Old Style" w:hAnsi="Bookman Old Style"/>
          <w:i/>
          <w:iCs/>
        </w:rPr>
        <w:t xml:space="preserve">/MS e dá outras providências. </w:t>
      </w:r>
    </w:p>
    <w:p w:rsidR="00A542A8" w:rsidRPr="00C20259" w:rsidRDefault="00A542A8" w:rsidP="00A542A8">
      <w:pPr>
        <w:pStyle w:val="Default"/>
        <w:tabs>
          <w:tab w:val="left" w:pos="1260"/>
          <w:tab w:val="left" w:pos="3420"/>
        </w:tabs>
        <w:spacing w:line="360" w:lineRule="auto"/>
        <w:ind w:left="1418" w:right="1418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ind w:firstLine="2340"/>
        <w:jc w:val="both"/>
        <w:rPr>
          <w:rFonts w:ascii="Bookman Old Style" w:hAnsi="Bookman Old Style"/>
          <w:b/>
          <w:sz w:val="24"/>
          <w:szCs w:val="24"/>
        </w:rPr>
      </w:pPr>
      <w:r w:rsidRPr="00C20259">
        <w:rPr>
          <w:rFonts w:ascii="Bookman Old Style" w:hAnsi="Bookman Old Style"/>
          <w:b/>
          <w:sz w:val="24"/>
          <w:szCs w:val="24"/>
        </w:rPr>
        <w:t xml:space="preserve">O PREFEITO MUNICIPAL DE CAMAPUÃ, ESTADO DE MATO GROSSO DO SUL, no uso de suas atribuições legais, </w:t>
      </w:r>
    </w:p>
    <w:p w:rsidR="00A542A8" w:rsidRPr="00C20259" w:rsidRDefault="00A542A8" w:rsidP="00A542A8">
      <w:pPr>
        <w:ind w:firstLine="2340"/>
        <w:jc w:val="both"/>
        <w:rPr>
          <w:rFonts w:ascii="Bookman Old Style" w:hAnsi="Bookman Old Style"/>
          <w:b/>
          <w:sz w:val="24"/>
          <w:szCs w:val="24"/>
        </w:rPr>
      </w:pPr>
    </w:p>
    <w:p w:rsidR="00A542A8" w:rsidRPr="00C20259" w:rsidRDefault="00A542A8" w:rsidP="00A542A8">
      <w:pPr>
        <w:ind w:firstLine="2340"/>
        <w:jc w:val="both"/>
        <w:rPr>
          <w:rFonts w:ascii="Bookman Old Style" w:hAnsi="Bookman Old Style"/>
          <w:sz w:val="24"/>
          <w:szCs w:val="24"/>
        </w:rPr>
      </w:pPr>
      <w:r w:rsidRPr="00C20259">
        <w:rPr>
          <w:rFonts w:ascii="Bookman Old Style" w:hAnsi="Bookman Old Style"/>
          <w:bCs/>
          <w:sz w:val="24"/>
          <w:szCs w:val="24"/>
        </w:rPr>
        <w:t>Faço</w:t>
      </w:r>
      <w:r w:rsidRPr="00C20259">
        <w:rPr>
          <w:rFonts w:ascii="Bookman Old Style" w:hAnsi="Bookman Old Style"/>
          <w:sz w:val="24"/>
          <w:szCs w:val="24"/>
        </w:rPr>
        <w:t xml:space="preserve"> saber que a Câmara Municipal aprovou e eu sanciono a seguinte lei: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  <w:color w:val="auto"/>
        </w:rPr>
      </w:pPr>
      <w:r w:rsidRPr="00C20259">
        <w:rPr>
          <w:rFonts w:ascii="Bookman Old Style" w:hAnsi="Bookman Old Style"/>
          <w:color w:val="auto"/>
        </w:rPr>
        <w:t xml:space="preserve">Art. 1º Fica criado o Conselho Municipal da Cidade de Camapuã- MS – CMCC, órgão consultivo e deliberativo formado por representantes do poder público e da sociedade civil organizada, integrante da estrutura da Secretaria Municipal de </w:t>
      </w:r>
      <w:proofErr w:type="spellStart"/>
      <w:r w:rsidRPr="00C20259">
        <w:rPr>
          <w:rFonts w:ascii="Bookman Old Style" w:hAnsi="Bookman Old Style"/>
          <w:color w:val="auto"/>
        </w:rPr>
        <w:t>Infraestrutura</w:t>
      </w:r>
      <w:proofErr w:type="spellEnd"/>
      <w:r w:rsidRPr="00C20259">
        <w:rPr>
          <w:rFonts w:ascii="Bookman Old Style" w:hAnsi="Bookman Old Style"/>
          <w:color w:val="auto"/>
        </w:rPr>
        <w:t xml:space="preserve"> e Serviços Públicos, integrado ao Sistema Nacional de Desenvolvimento Urbano e articulado com os Conselhos Estadual e Nacional das Cidades.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  <w:color w:val="auto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Art. 2º O Conselho Municipal da Cidade de Camapuã-MS - CMCC tem como finalidade: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C20259">
        <w:rPr>
          <w:rFonts w:ascii="Bookman Old Style" w:hAnsi="Bookman Old Style" w:cs="Times New Roman"/>
          <w:sz w:val="24"/>
          <w:szCs w:val="24"/>
        </w:rPr>
        <w:t>integrar</w:t>
      </w:r>
      <w:proofErr w:type="gramEnd"/>
      <w:r w:rsidRPr="00C20259">
        <w:rPr>
          <w:rFonts w:ascii="Bookman Old Style" w:hAnsi="Bookman Old Style" w:cs="Times New Roman"/>
          <w:sz w:val="24"/>
          <w:szCs w:val="24"/>
        </w:rPr>
        <w:t xml:space="preserve"> e articular as políticas específicas e setoriais na área do desenvolvimento urbano, como planejamento e gestão do uso do solo, habitação, saneamento ambiental, transporte e mobilidade urbana;</w:t>
      </w:r>
    </w:p>
    <w:p w:rsidR="00A542A8" w:rsidRPr="00C20259" w:rsidRDefault="00A542A8" w:rsidP="00A542A8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42A8" w:rsidRPr="00C20259" w:rsidRDefault="00A542A8" w:rsidP="00A542A8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C20259">
        <w:rPr>
          <w:rFonts w:ascii="Bookman Old Style" w:hAnsi="Bookman Old Style" w:cs="Times New Roman"/>
          <w:sz w:val="24"/>
          <w:szCs w:val="24"/>
        </w:rPr>
        <w:t>mediar</w:t>
      </w:r>
      <w:proofErr w:type="gramEnd"/>
      <w:r w:rsidRPr="00C20259">
        <w:rPr>
          <w:rFonts w:ascii="Bookman Old Style" w:hAnsi="Bookman Old Style" w:cs="Times New Roman"/>
          <w:sz w:val="24"/>
          <w:szCs w:val="24"/>
        </w:rPr>
        <w:t xml:space="preserve"> os interesses existentes local, constituindo-se em um espaço permanente de discussão, negociação e </w:t>
      </w:r>
      <w:proofErr w:type="spellStart"/>
      <w:r w:rsidRPr="00C20259">
        <w:rPr>
          <w:rFonts w:ascii="Bookman Old Style" w:hAnsi="Bookman Old Style" w:cs="Times New Roman"/>
          <w:sz w:val="24"/>
          <w:szCs w:val="24"/>
        </w:rPr>
        <w:t>pactuação</w:t>
      </w:r>
      <w:proofErr w:type="spellEnd"/>
      <w:r w:rsidRPr="00C20259">
        <w:rPr>
          <w:rFonts w:ascii="Bookman Old Style" w:hAnsi="Bookman Old Style" w:cs="Times New Roman"/>
          <w:sz w:val="24"/>
          <w:szCs w:val="24"/>
        </w:rPr>
        <w:t>, visando garantir a gestão pública participativa para melhorar a qualidade de vida;</w:t>
      </w:r>
    </w:p>
    <w:p w:rsidR="00A542A8" w:rsidRPr="00C20259" w:rsidRDefault="00A542A8" w:rsidP="00A542A8">
      <w:pPr>
        <w:pStyle w:val="PargrafodaLista"/>
        <w:tabs>
          <w:tab w:val="left" w:pos="0"/>
          <w:tab w:val="left" w:pos="284"/>
          <w:tab w:val="left" w:pos="709"/>
        </w:tabs>
        <w:ind w:left="0"/>
        <w:jc w:val="both"/>
        <w:rPr>
          <w:rFonts w:ascii="Bookman Old Style" w:hAnsi="Bookman Old Style" w:cs="Times New Roman"/>
        </w:rPr>
      </w:pPr>
    </w:p>
    <w:p w:rsidR="00A542A8" w:rsidRPr="00C20259" w:rsidRDefault="00A542A8" w:rsidP="00A542A8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proofErr w:type="gramStart"/>
      <w:r w:rsidRPr="00C20259">
        <w:rPr>
          <w:rFonts w:ascii="Bookman Old Style" w:hAnsi="Bookman Old Style" w:cs="Times New Roman"/>
          <w:sz w:val="24"/>
          <w:szCs w:val="24"/>
        </w:rPr>
        <w:t>fortalecer</w:t>
      </w:r>
      <w:proofErr w:type="gramEnd"/>
      <w:r w:rsidRPr="00C20259">
        <w:rPr>
          <w:rFonts w:ascii="Bookman Old Style" w:hAnsi="Bookman Old Style" w:cs="Times New Roman"/>
          <w:sz w:val="24"/>
          <w:szCs w:val="24"/>
        </w:rPr>
        <w:t xml:space="preserve"> os atores sociopolíticos autônomos;</w:t>
      </w:r>
    </w:p>
    <w:p w:rsidR="00A542A8" w:rsidRPr="00C20259" w:rsidRDefault="00A542A8" w:rsidP="00A542A8">
      <w:p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42A8" w:rsidRPr="00C20259" w:rsidRDefault="00A542A8" w:rsidP="00A542A8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sz w:val="24"/>
          <w:szCs w:val="24"/>
        </w:rPr>
        <w:t>Consolidar a gestão democrática, co</w:t>
      </w:r>
      <w:r w:rsidRPr="00C20259">
        <w:rPr>
          <w:rFonts w:ascii="Bookman Old Style" w:hAnsi="Bookman Old Style"/>
          <w:sz w:val="24"/>
          <w:szCs w:val="24"/>
        </w:rPr>
        <w:t xml:space="preserve">mo garantia da </w:t>
      </w:r>
      <w:proofErr w:type="gramStart"/>
      <w:r w:rsidRPr="00C20259">
        <w:rPr>
          <w:rFonts w:ascii="Bookman Old Style" w:hAnsi="Bookman Old Style"/>
          <w:sz w:val="24"/>
          <w:szCs w:val="24"/>
        </w:rPr>
        <w:t>implementação</w:t>
      </w:r>
      <w:proofErr w:type="gramEnd"/>
      <w:r w:rsidRPr="00C20259">
        <w:rPr>
          <w:rFonts w:ascii="Bookman Old Style" w:hAnsi="Bookman Old Style"/>
          <w:sz w:val="24"/>
          <w:szCs w:val="24"/>
        </w:rPr>
        <w:t xml:space="preserve"> das</w:t>
      </w:r>
      <w:r w:rsidRPr="00C20259">
        <w:rPr>
          <w:rFonts w:ascii="Bookman Old Style" w:hAnsi="Bookman Old Style" w:cs="Times New Roman"/>
          <w:sz w:val="24"/>
          <w:szCs w:val="24"/>
        </w:rPr>
        <w:t xml:space="preserve"> políticas públicas constituídas coletivamente nos canais de participação;</w:t>
      </w:r>
    </w:p>
    <w:p w:rsidR="00A542A8" w:rsidRPr="00C20259" w:rsidRDefault="00A542A8" w:rsidP="00A542A8">
      <w:pPr>
        <w:pStyle w:val="PargrafodaLista"/>
        <w:tabs>
          <w:tab w:val="left" w:pos="0"/>
          <w:tab w:val="left" w:pos="142"/>
          <w:tab w:val="left" w:pos="284"/>
          <w:tab w:val="left" w:pos="709"/>
        </w:tabs>
        <w:ind w:left="0"/>
        <w:jc w:val="both"/>
        <w:rPr>
          <w:rFonts w:ascii="Bookman Old Style" w:hAnsi="Bookman Old Style" w:cs="Times New Roman"/>
        </w:rPr>
      </w:pPr>
    </w:p>
    <w:p w:rsidR="00A542A8" w:rsidRPr="00C20259" w:rsidRDefault="00A542A8" w:rsidP="00A542A8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C20259">
        <w:rPr>
          <w:rFonts w:ascii="Bookman Old Style" w:hAnsi="Bookman Old Style" w:cs="Times New Roman"/>
          <w:sz w:val="24"/>
          <w:szCs w:val="24"/>
        </w:rPr>
        <w:t>compartilhar</w:t>
      </w:r>
      <w:proofErr w:type="gramEnd"/>
      <w:r w:rsidRPr="00C20259">
        <w:rPr>
          <w:rFonts w:ascii="Bookman Old Style" w:hAnsi="Bookman Old Style" w:cs="Times New Roman"/>
          <w:sz w:val="24"/>
          <w:szCs w:val="24"/>
        </w:rPr>
        <w:t xml:space="preserve"> as informações e as decisões, pertinentes à política de desenvolvimento urbano, com a população.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lastRenderedPageBreak/>
        <w:t xml:space="preserve">Art. 3º Ao Conselho Municipal da Cidade de Camapuã-MS - CMCC compete: </w:t>
      </w: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color w:val="484848"/>
          <w:sz w:val="24"/>
          <w:szCs w:val="24"/>
        </w:rPr>
        <w:t xml:space="preserve">I </w:t>
      </w:r>
      <w:r w:rsidRPr="00C20259">
        <w:rPr>
          <w:rFonts w:ascii="Bookman Old Style" w:hAnsi="Bookman Old Style" w:cs="Times New Roman"/>
          <w:sz w:val="24"/>
          <w:szCs w:val="24"/>
        </w:rPr>
        <w:t>- Debater, avaliar, propor, definir e fiscalizar programas, projetos, a política de desenvolvimento urbano e as políticas de gestão do solo, habitação, saneamento ambiental, transporte e mobilidade em conjunto – governo e sociedade civil nas esferas da Federação;</w:t>
      </w: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bCs/>
          <w:sz w:val="24"/>
          <w:szCs w:val="24"/>
        </w:rPr>
        <w:t>II</w:t>
      </w:r>
      <w:r w:rsidRPr="00C20259">
        <w:rPr>
          <w:rFonts w:ascii="Bookman Old Style" w:hAnsi="Bookman Old Style" w:cs="Times New Roman"/>
          <w:b/>
          <w:bCs/>
          <w:sz w:val="24"/>
          <w:szCs w:val="24"/>
        </w:rPr>
        <w:t xml:space="preserve"> - </w:t>
      </w:r>
      <w:r w:rsidRPr="00C20259">
        <w:rPr>
          <w:rFonts w:ascii="Bookman Old Style" w:hAnsi="Bookman Old Style" w:cs="Times New Roman"/>
          <w:sz w:val="24"/>
          <w:szCs w:val="24"/>
        </w:rPr>
        <w:t>Coordenar a organização da conferência da cidade, possibilitando a participação de todos os segmentos da sociedade;</w:t>
      </w: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bCs/>
          <w:sz w:val="24"/>
          <w:szCs w:val="24"/>
        </w:rPr>
        <w:t>III-</w:t>
      </w:r>
      <w:r w:rsidRPr="00C2025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C20259">
        <w:rPr>
          <w:rFonts w:ascii="Bookman Old Style" w:hAnsi="Bookman Old Style" w:cs="Times New Roman"/>
          <w:sz w:val="24"/>
          <w:szCs w:val="24"/>
        </w:rPr>
        <w:t>Promover a articulação entre os programas e os recursos que tenham impacto sobre o desenvolvimento urbano;</w:t>
      </w: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bCs/>
          <w:sz w:val="24"/>
          <w:szCs w:val="24"/>
        </w:rPr>
        <w:t>IV</w:t>
      </w:r>
      <w:r w:rsidRPr="00C20259">
        <w:rPr>
          <w:rFonts w:ascii="Bookman Old Style" w:hAnsi="Bookman Old Style" w:cs="Times New Roman"/>
          <w:b/>
          <w:bCs/>
          <w:sz w:val="24"/>
          <w:szCs w:val="24"/>
        </w:rPr>
        <w:t xml:space="preserve">- </w:t>
      </w:r>
      <w:r w:rsidRPr="00C20259">
        <w:rPr>
          <w:rFonts w:ascii="Bookman Old Style" w:hAnsi="Bookman Old Style" w:cs="Times New Roman"/>
          <w:sz w:val="24"/>
          <w:szCs w:val="24"/>
        </w:rPr>
        <w:t>Coordenar o proc</w:t>
      </w:r>
      <w:r w:rsidRPr="00C20259">
        <w:rPr>
          <w:rFonts w:ascii="Bookman Old Style" w:hAnsi="Bookman Old Style"/>
          <w:sz w:val="24"/>
          <w:szCs w:val="24"/>
        </w:rPr>
        <w:t xml:space="preserve">esso participativo de </w:t>
      </w:r>
      <w:r w:rsidRPr="00C20259">
        <w:rPr>
          <w:rFonts w:ascii="Bookman Old Style" w:hAnsi="Bookman Old Style" w:cs="Times New Roman"/>
          <w:sz w:val="24"/>
          <w:szCs w:val="24"/>
        </w:rPr>
        <w:t>execução do Plano Diretor;</w:t>
      </w: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42A8" w:rsidRPr="00C20259" w:rsidRDefault="00A542A8" w:rsidP="00A542A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sz w:val="24"/>
          <w:szCs w:val="24"/>
        </w:rPr>
        <w:t>Debater a elaboração e execução do orçamento público, plano plurianual, leis de diretrizes orçamentárias e planejamento participativo de forma integrada;</w:t>
      </w: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42A8" w:rsidRPr="00C20259" w:rsidRDefault="00A542A8" w:rsidP="00A542A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sz w:val="24"/>
          <w:szCs w:val="24"/>
        </w:rPr>
        <w:t>Divulgação ampla de seus trabalhos e ações realizadas;</w:t>
      </w:r>
    </w:p>
    <w:p w:rsidR="00A542A8" w:rsidRPr="00C20259" w:rsidRDefault="00A542A8" w:rsidP="00A542A8">
      <w:pPr>
        <w:pStyle w:val="PargrafodaLista"/>
        <w:ind w:left="0"/>
        <w:jc w:val="both"/>
        <w:rPr>
          <w:rFonts w:ascii="Bookman Old Style" w:hAnsi="Bookman Old Style" w:cs="Times New Roman"/>
        </w:rPr>
      </w:pPr>
    </w:p>
    <w:p w:rsidR="00A542A8" w:rsidRPr="00C20259" w:rsidRDefault="00A542A8" w:rsidP="00A542A8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C20259">
        <w:rPr>
          <w:rFonts w:ascii="Bookman Old Style" w:hAnsi="Bookman Old Style" w:cs="Times New Roman"/>
          <w:sz w:val="24"/>
          <w:szCs w:val="24"/>
        </w:rPr>
        <w:t>Promover a realização de estudos, debates, pesquisas e ações que propiciem a utilização de conhecimentos científicos e tecnológicos, para as populações urbanas, na área de desenvolvimento urbano;</w:t>
      </w:r>
    </w:p>
    <w:p w:rsidR="00A542A8" w:rsidRPr="00C20259" w:rsidRDefault="00A542A8" w:rsidP="00A542A8">
      <w:pPr>
        <w:pStyle w:val="PargrafodaLista"/>
        <w:tabs>
          <w:tab w:val="left" w:pos="142"/>
        </w:tabs>
        <w:ind w:left="0"/>
        <w:jc w:val="both"/>
        <w:rPr>
          <w:rFonts w:ascii="Bookman Old Style" w:hAnsi="Bookman Old Style" w:cs="Times New Roman"/>
        </w:rPr>
      </w:pPr>
    </w:p>
    <w:p w:rsidR="00A542A8" w:rsidRPr="00C20259" w:rsidRDefault="00A542A8" w:rsidP="00A542A8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sz w:val="24"/>
          <w:szCs w:val="24"/>
        </w:rPr>
        <w:t>Realização de cursos, oficinas, debates, simpósios, seminários com os diversos segmentos da sociedade.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Art. 4º O CMCC será composto por dezesseis (16) membros titulares e respectivos suplentes, obedecendo à seguinte proporcionalidade: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I – três (03) representantes do Poder Público Municipal, sendo: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a) o Secretário de Municipal de </w:t>
      </w:r>
      <w:proofErr w:type="spellStart"/>
      <w:r w:rsidRPr="00C20259">
        <w:rPr>
          <w:rFonts w:ascii="Bookman Old Style" w:hAnsi="Bookman Old Style"/>
        </w:rPr>
        <w:t>Infraestrutura</w:t>
      </w:r>
      <w:proofErr w:type="spellEnd"/>
      <w:r w:rsidRPr="00C20259">
        <w:rPr>
          <w:rFonts w:ascii="Bookman Old Style" w:hAnsi="Bookman Old Style"/>
        </w:rPr>
        <w:t xml:space="preserve"> e Serviços Públicos, na qualidade de Presidente; </w:t>
      </w: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 w:cs="Times New Roman"/>
          <w:sz w:val="24"/>
          <w:szCs w:val="24"/>
        </w:rPr>
        <w:t xml:space="preserve">b) o Diretor do Departamento de Obas e Urbanismo, na qualidade de Secretário-Executivo;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  <w:color w:val="auto"/>
        </w:rPr>
      </w:pPr>
      <w:r w:rsidRPr="00C20259">
        <w:rPr>
          <w:rFonts w:ascii="Bookman Old Style" w:hAnsi="Bookman Old Style"/>
        </w:rPr>
        <w:t xml:space="preserve">c) um (01) </w:t>
      </w:r>
      <w:r w:rsidRPr="00C20259">
        <w:rPr>
          <w:rFonts w:ascii="Bookman Old Style" w:hAnsi="Bookman Old Style"/>
          <w:color w:val="auto"/>
        </w:rPr>
        <w:t xml:space="preserve">representante do Poder Legislativo, indicado pelo Presidente da Câmara Municipal;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  <w:color w:val="FF6600"/>
        </w:rPr>
      </w:pPr>
    </w:p>
    <w:p w:rsidR="00A542A8" w:rsidRPr="00C20259" w:rsidRDefault="00A542A8" w:rsidP="00A542A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259">
        <w:rPr>
          <w:rFonts w:ascii="Bookman Old Style" w:hAnsi="Bookman Old Style"/>
          <w:sz w:val="24"/>
          <w:szCs w:val="24"/>
        </w:rPr>
        <w:t xml:space="preserve">II – </w:t>
      </w:r>
      <w:r w:rsidRPr="00C20259">
        <w:rPr>
          <w:rFonts w:ascii="Bookman Old Style" w:hAnsi="Bookman Old Style" w:cs="Times New Roman"/>
          <w:sz w:val="24"/>
          <w:szCs w:val="24"/>
        </w:rPr>
        <w:t>um</w:t>
      </w:r>
      <w:r w:rsidRPr="00C20259">
        <w:rPr>
          <w:rFonts w:ascii="Bookman Old Style" w:hAnsi="Bookman Old Style"/>
          <w:sz w:val="24"/>
          <w:szCs w:val="24"/>
        </w:rPr>
        <w:t xml:space="preserve"> (01) representante do Poder Pú</w:t>
      </w:r>
      <w:r w:rsidRPr="00C20259">
        <w:rPr>
          <w:rFonts w:ascii="Bookman Old Style" w:hAnsi="Bookman Old Style" w:cs="Times New Roman"/>
          <w:sz w:val="24"/>
          <w:szCs w:val="24"/>
        </w:rPr>
        <w:t>blico Estadual: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  <w:color w:val="auto"/>
        </w:rPr>
      </w:pPr>
      <w:r w:rsidRPr="00C20259">
        <w:rPr>
          <w:rFonts w:ascii="Bookman Old Style" w:hAnsi="Bookman Old Style"/>
          <w:color w:val="auto"/>
        </w:rPr>
        <w:t>a) um (01) representante do Departamento Estadual de Trânsito de Mato Grosso do Sul – DETRAN/MS, ou;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  <w:color w:val="auto"/>
        </w:rPr>
      </w:pPr>
      <w:r w:rsidRPr="00C20259">
        <w:rPr>
          <w:rFonts w:ascii="Bookman Old Style" w:hAnsi="Bookman Old Style"/>
          <w:color w:val="auto"/>
        </w:rPr>
        <w:t xml:space="preserve">b) um (01) representante da Empresa de Saneamento do Estado de Mato Grosso do Sul – SANESUL;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III – um (01) representante do Poder Público Federal, sendo: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  <w:color w:val="auto"/>
        </w:rPr>
      </w:pPr>
      <w:r w:rsidRPr="00C20259">
        <w:rPr>
          <w:rFonts w:ascii="Bookman Old Style" w:hAnsi="Bookman Old Style"/>
        </w:rPr>
        <w:t xml:space="preserve">a) – </w:t>
      </w:r>
      <w:r w:rsidRPr="00C20259">
        <w:rPr>
          <w:rFonts w:ascii="Bookman Old Style" w:hAnsi="Bookman Old Style"/>
          <w:color w:val="auto"/>
        </w:rPr>
        <w:t xml:space="preserve">um (01) representante Banco do Brasil;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IV) – quatro (04) representantes de entidades do movimento social e popular;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V) – dois (02) representantes de entidades empresariais;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proofErr w:type="gramStart"/>
      <w:r w:rsidRPr="00C20259">
        <w:rPr>
          <w:rFonts w:ascii="Bookman Old Style" w:hAnsi="Bookman Old Style"/>
        </w:rPr>
        <w:t>VI)</w:t>
      </w:r>
      <w:proofErr w:type="gramEnd"/>
      <w:r w:rsidRPr="00C20259">
        <w:rPr>
          <w:rFonts w:ascii="Bookman Old Style" w:hAnsi="Bookman Old Style"/>
        </w:rPr>
        <w:t xml:space="preserve"> – dois (02) representantes de entidades sindicais de trabalhadores;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VII) – um (01) representante de entidades profissionais e acadêmicas;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proofErr w:type="gramStart"/>
      <w:r w:rsidRPr="00C20259">
        <w:rPr>
          <w:rFonts w:ascii="Bookman Old Style" w:hAnsi="Bookman Old Style"/>
        </w:rPr>
        <w:t>VIII)</w:t>
      </w:r>
      <w:proofErr w:type="gramEnd"/>
      <w:r w:rsidRPr="00C20259">
        <w:rPr>
          <w:rFonts w:ascii="Bookman Old Style" w:hAnsi="Bookman Old Style"/>
        </w:rPr>
        <w:t xml:space="preserve"> – um (01) representante de organizações não-governamentais.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§ 1º O critério de indicação dos membros previstos nos incisos I, alínea c, II, III, IV, V, VI, VII e VIII serão definidos pelas respectivas entidades e não serão remunerados.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§ 2º Em suas ausências e impedimentos, o Presidente será representado ou substituído pelo Secretário-Executivo.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  <w:color w:val="auto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  <w:color w:val="auto"/>
        </w:rPr>
      </w:pPr>
      <w:r w:rsidRPr="00C20259">
        <w:rPr>
          <w:rFonts w:ascii="Bookman Old Style" w:hAnsi="Bookman Old Style"/>
          <w:color w:val="auto"/>
        </w:rPr>
        <w:t>Parágrafo Único: O Presidente e o Secretário executivo não terão suplentes.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Art. 5º Os membros do CMCC, de que trata o inciso I, alíneas a e b não será remunerada, sendo seu exercício considerado relevante para o serviço público.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Art. 6º O funcionamento e atribuições do CMCC serão definidos pelo teu regimento interno.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Art. 7° O CMCC terá uma estrutura básica composta por: </w:t>
      </w: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I - Plenário: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II - Presidência;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III - Secretaria-Executiva;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IV - Câmaras Setoriais: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a) Câmara de Habitação;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b) Câmara de Saneamento Ambiental;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c) Câmara de Transporte e Mobilidade;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d) Câmara de Programas Urbanos.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§ 1º As câmaras setoriais</w:t>
      </w:r>
      <w:r w:rsidRPr="00C20259">
        <w:rPr>
          <w:rFonts w:ascii="Bookman Old Style" w:hAnsi="Bookman Old Style"/>
          <w:color w:val="auto"/>
        </w:rPr>
        <w:t>,</w:t>
      </w:r>
      <w:r w:rsidRPr="00C20259">
        <w:rPr>
          <w:rFonts w:ascii="Bookman Old Style" w:hAnsi="Bookman Old Style"/>
        </w:rPr>
        <w:t xml:space="preserve"> serão responsáveis pela preparação das discussões temáticas para deliberação pelo conselho e pelo </w:t>
      </w:r>
      <w:r w:rsidRPr="00C20259">
        <w:rPr>
          <w:rFonts w:ascii="Bookman Old Style" w:hAnsi="Bookman Old Style"/>
        </w:rPr>
        <w:lastRenderedPageBreak/>
        <w:t xml:space="preserve">acompanhamento direto dos trabalhos das agências afins, vinculadas à Secretaria Municipal de </w:t>
      </w:r>
      <w:proofErr w:type="spellStart"/>
      <w:r w:rsidRPr="00C20259">
        <w:rPr>
          <w:rFonts w:ascii="Bookman Old Style" w:hAnsi="Bookman Old Style"/>
        </w:rPr>
        <w:t>Infraestrutura</w:t>
      </w:r>
      <w:proofErr w:type="spellEnd"/>
      <w:r w:rsidRPr="00C20259">
        <w:rPr>
          <w:rFonts w:ascii="Bookman Old Style" w:hAnsi="Bookman Old Style"/>
        </w:rPr>
        <w:t xml:space="preserve"> e Serviços Públicos.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§ 2º O funcionamento e as atribuições de cada câmara setorial serão definidos no regimento interno do CMCC.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§ 3º As câmaras setoriais serão compostas por representantes das entidades titulares e suplentes do conselho e por entidades deliberadas pelo CMCC.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§ 4º Cada câmara setorial será coordenada por representante de entidade integrante do Conselho Municipal da Cidade de Camapuã-MS.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 xml:space="preserve">Art. 8º A Secretaria Municipal de </w:t>
      </w:r>
      <w:proofErr w:type="spellStart"/>
      <w:r w:rsidRPr="00C20259">
        <w:rPr>
          <w:rFonts w:ascii="Bookman Old Style" w:hAnsi="Bookman Old Style"/>
        </w:rPr>
        <w:t>Infraestrutura</w:t>
      </w:r>
      <w:proofErr w:type="spellEnd"/>
      <w:r w:rsidRPr="00C20259">
        <w:rPr>
          <w:rFonts w:ascii="Bookman Old Style" w:hAnsi="Bookman Old Style"/>
        </w:rPr>
        <w:t xml:space="preserve"> e Serviços Públicos </w:t>
      </w:r>
      <w:proofErr w:type="gramStart"/>
      <w:r w:rsidRPr="00C20259">
        <w:rPr>
          <w:rFonts w:ascii="Bookman Old Style" w:hAnsi="Bookman Old Style"/>
        </w:rPr>
        <w:t>proverá</w:t>
      </w:r>
      <w:proofErr w:type="gramEnd"/>
      <w:r w:rsidRPr="00C20259">
        <w:rPr>
          <w:rFonts w:ascii="Bookman Old Style" w:hAnsi="Bookman Old Style"/>
        </w:rPr>
        <w:t xml:space="preserve"> o apoio administrativo e os meios necessários à execução dos trabalhos do CMCC. </w:t>
      </w:r>
    </w:p>
    <w:p w:rsidR="00A542A8" w:rsidRPr="00C20259" w:rsidRDefault="00A542A8" w:rsidP="00A542A8">
      <w:pPr>
        <w:pStyle w:val="Default"/>
        <w:jc w:val="both"/>
        <w:rPr>
          <w:rFonts w:ascii="Bookman Old Style" w:hAnsi="Bookman Old Style"/>
        </w:rPr>
      </w:pPr>
    </w:p>
    <w:p w:rsidR="00A542A8" w:rsidRPr="00C20259" w:rsidRDefault="00A542A8" w:rsidP="00A542A8">
      <w:pPr>
        <w:pStyle w:val="Default"/>
        <w:ind w:firstLine="708"/>
        <w:jc w:val="both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Art. 9º Esta Lei entra em vigor na data de sua publicação.</w:t>
      </w:r>
    </w:p>
    <w:p w:rsidR="00A542A8" w:rsidRPr="00C20259" w:rsidRDefault="00A542A8" w:rsidP="00A542A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42A8" w:rsidRPr="00C20259" w:rsidRDefault="00A542A8" w:rsidP="00A542A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20259">
        <w:rPr>
          <w:rFonts w:ascii="Bookman Old Style" w:hAnsi="Bookman Old Style" w:cs="Times New Roman"/>
          <w:sz w:val="24"/>
          <w:szCs w:val="24"/>
        </w:rPr>
        <w:t xml:space="preserve">Camapuã-MS, </w:t>
      </w:r>
      <w:r>
        <w:rPr>
          <w:rFonts w:ascii="Bookman Old Style" w:hAnsi="Bookman Old Style" w:cs="Times New Roman"/>
          <w:sz w:val="24"/>
          <w:szCs w:val="24"/>
        </w:rPr>
        <w:t>03</w:t>
      </w:r>
      <w:r w:rsidRPr="00C20259">
        <w:rPr>
          <w:rFonts w:ascii="Bookman Old Style" w:hAnsi="Bookman Old Style" w:cs="Times New Roman"/>
          <w:sz w:val="24"/>
          <w:szCs w:val="24"/>
        </w:rPr>
        <w:t xml:space="preserve"> de </w:t>
      </w:r>
      <w:r>
        <w:rPr>
          <w:rFonts w:ascii="Bookman Old Style" w:hAnsi="Bookman Old Style" w:cs="Times New Roman"/>
          <w:sz w:val="24"/>
          <w:szCs w:val="24"/>
        </w:rPr>
        <w:t>maio</w:t>
      </w:r>
      <w:r w:rsidRPr="00C20259">
        <w:rPr>
          <w:rFonts w:ascii="Bookman Old Style" w:hAnsi="Bookman Old Style" w:cs="Times New Roman"/>
          <w:sz w:val="24"/>
          <w:szCs w:val="24"/>
        </w:rPr>
        <w:t xml:space="preserve"> de 2013.</w:t>
      </w:r>
    </w:p>
    <w:p w:rsidR="00A542A8" w:rsidRPr="00C20259" w:rsidRDefault="00A542A8" w:rsidP="00A542A8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542A8" w:rsidRPr="00C20259" w:rsidRDefault="00A542A8" w:rsidP="00A542A8">
      <w:pPr>
        <w:pStyle w:val="Default"/>
        <w:spacing w:line="360" w:lineRule="auto"/>
        <w:ind w:left="1418" w:right="1418"/>
        <w:jc w:val="both"/>
        <w:rPr>
          <w:rFonts w:ascii="Bookman Old Style" w:hAnsi="Bookman Old Style"/>
          <w:b/>
        </w:rPr>
      </w:pPr>
    </w:p>
    <w:p w:rsidR="00A542A8" w:rsidRPr="00C20259" w:rsidRDefault="00A542A8" w:rsidP="00A542A8">
      <w:pPr>
        <w:pStyle w:val="Default"/>
        <w:spacing w:line="360" w:lineRule="auto"/>
        <w:ind w:right="1418"/>
        <w:jc w:val="center"/>
        <w:rPr>
          <w:rFonts w:ascii="Bookman Old Style" w:hAnsi="Bookman Old Style"/>
          <w:b/>
        </w:rPr>
      </w:pPr>
      <w:r w:rsidRPr="00C20259">
        <w:rPr>
          <w:rFonts w:ascii="Bookman Old Style" w:hAnsi="Bookman Old Style"/>
          <w:b/>
        </w:rPr>
        <w:t>MARCELO PIMENTEL DUAILIBI</w:t>
      </w:r>
    </w:p>
    <w:p w:rsidR="00A542A8" w:rsidRPr="00C20259" w:rsidRDefault="00A542A8" w:rsidP="00A542A8">
      <w:pPr>
        <w:pStyle w:val="Default"/>
        <w:spacing w:line="360" w:lineRule="auto"/>
        <w:ind w:right="1418"/>
        <w:jc w:val="center"/>
        <w:rPr>
          <w:rFonts w:ascii="Bookman Old Style" w:hAnsi="Bookman Old Style"/>
        </w:rPr>
      </w:pPr>
      <w:r w:rsidRPr="00C20259">
        <w:rPr>
          <w:rFonts w:ascii="Bookman Old Style" w:hAnsi="Bookman Old Style"/>
        </w:rPr>
        <w:t>Prefeito Municipal</w:t>
      </w:r>
    </w:p>
    <w:p w:rsidR="00A542A8" w:rsidRPr="00C20259" w:rsidRDefault="00A542A8" w:rsidP="00A542A8">
      <w:pPr>
        <w:rPr>
          <w:rFonts w:ascii="Bookman Old Style" w:hAnsi="Bookman Old Style"/>
          <w:sz w:val="24"/>
          <w:szCs w:val="24"/>
        </w:rPr>
      </w:pPr>
    </w:p>
    <w:p w:rsidR="00000000" w:rsidRDefault="00A542A8"/>
    <w:sectPr w:rsidR="00000000" w:rsidSect="00BF5B6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701" w:header="539" w:footer="794" w:gutter="0"/>
      <w:pgNumType w:fmt="numberInDash"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6A" w:rsidRDefault="00A542A8" w:rsidP="00BF5B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5B6A" w:rsidRDefault="00A542A8" w:rsidP="00BF5B6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6A" w:rsidRDefault="00A542A8" w:rsidP="00BF5B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BF5B6A" w:rsidRDefault="00A542A8" w:rsidP="00BF5B6A">
    <w:pPr>
      <w:pStyle w:val="Rodap"/>
      <w:ind w:right="360"/>
      <w:rPr>
        <w:rFonts w:ascii="Arial Narrow" w:hAnsi="Arial Narrow"/>
        <w:color w:val="008080"/>
      </w:rPr>
    </w:pPr>
  </w:p>
  <w:p w:rsidR="00BF5B6A" w:rsidRDefault="00A542A8" w:rsidP="00BF5B6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BF5B6A" w:rsidRDefault="00A542A8" w:rsidP="00BF5B6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 xml:space="preserve">: </w:t>
    </w:r>
    <w:r>
      <w:rPr>
        <w:rFonts w:ascii="Arial Narrow" w:hAnsi="Arial Narrow"/>
        <w:smallCaps/>
        <w:color w:val="4D4D4D"/>
      </w:rPr>
      <w:t>juridico@camapua.ms.gov.br</w:t>
    </w:r>
  </w:p>
  <w:p w:rsidR="00BF5B6A" w:rsidRPr="009431C0" w:rsidRDefault="00A542A8" w:rsidP="00BF5B6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>03.501.517/0001-5</w:t>
    </w:r>
    <w:r>
      <w:rPr>
        <w:rFonts w:ascii="Arial Narrow" w:hAnsi="Arial Narrow"/>
        <w:smallCaps/>
        <w:color w:val="4D4D4D"/>
      </w:rPr>
      <w:t>2</w:t>
    </w:r>
    <w:r>
      <w:rPr>
        <w:rFonts w:ascii="Arial Narrow" w:hAnsi="Arial Narrow"/>
        <w:smallCaps/>
        <w:color w:val="4D4D4D"/>
      </w:rPr>
      <w:t xml:space="preserve"> </w:t>
    </w:r>
  </w:p>
  <w:p w:rsidR="00BF5B6A" w:rsidRPr="000076CA" w:rsidRDefault="00A542A8" w:rsidP="00BF5B6A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6A" w:rsidRDefault="00A542A8" w:rsidP="00BF5B6A">
    <w:pPr>
      <w:pStyle w:val="Rodap"/>
      <w:framePr w:wrap="around" w:vAnchor="text" w:hAnchor="margin" w:xAlign="right" w:y="1"/>
      <w:rPr>
        <w:rStyle w:val="Nmerodepgina"/>
      </w:rPr>
    </w:pPr>
  </w:p>
  <w:p w:rsidR="00BF5B6A" w:rsidRPr="000076CA" w:rsidRDefault="00A542A8" w:rsidP="00BF5B6A">
    <w:pPr>
      <w:pStyle w:val="Rodap"/>
      <w:rPr>
        <w:rFonts w:ascii="Arial Narrow" w:hAnsi="Arial Narrow"/>
        <w:color w:val="008080"/>
        <w:sz w:val="8"/>
      </w:rPr>
    </w:pPr>
  </w:p>
  <w:p w:rsidR="00BF5B6A" w:rsidRDefault="00A542A8" w:rsidP="00BF5B6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BF5B6A" w:rsidRDefault="00A542A8" w:rsidP="00BF5B6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 xml:space="preserve">: </w:t>
    </w:r>
    <w:r>
      <w:rPr>
        <w:rFonts w:ascii="Arial Narrow" w:hAnsi="Arial Narrow"/>
        <w:smallCaps/>
        <w:color w:val="4D4D4D"/>
      </w:rPr>
      <w:t>juridico@camapua.gov.ms.br</w:t>
    </w:r>
  </w:p>
  <w:p w:rsidR="00BF5B6A" w:rsidRPr="009431C0" w:rsidRDefault="00A542A8" w:rsidP="00BF5B6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>03.501.517/0001-5</w:t>
    </w:r>
    <w:r>
      <w:rPr>
        <w:rFonts w:ascii="Arial Narrow" w:hAnsi="Arial Narrow"/>
        <w:smallCaps/>
        <w:color w:val="4D4D4D"/>
      </w:rPr>
      <w:t>2</w:t>
    </w:r>
    <w:r>
      <w:rPr>
        <w:rFonts w:ascii="Arial Narrow" w:hAnsi="Arial Narrow"/>
        <w:smallCaps/>
        <w:color w:val="4D4D4D"/>
      </w:rPr>
      <w:t xml:space="preserve"> </w:t>
    </w:r>
  </w:p>
  <w:p w:rsidR="00BF5B6A" w:rsidRPr="000076CA" w:rsidRDefault="00A542A8" w:rsidP="00BF5B6A">
    <w:pPr>
      <w:pStyle w:val="Rodap"/>
      <w:rPr>
        <w:color w:val="008080"/>
      </w:rPr>
    </w:pPr>
  </w:p>
  <w:p w:rsidR="00BF5B6A" w:rsidRDefault="00A542A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6A" w:rsidRPr="008A4FE0" w:rsidRDefault="00A542A8" w:rsidP="00BF5B6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12242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BF5B6A" w:rsidRDefault="00A542A8" w:rsidP="00BF5B6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BF5B6A" w:rsidRPr="00414961" w:rsidRDefault="00A542A8" w:rsidP="00BF5B6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BF5B6A" w:rsidRPr="00E107C9" w:rsidRDefault="00A542A8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>
          <w:pPr>
            <w:pStyle w:val="Cabealho"/>
            <w:rPr>
              <w:sz w:val="3"/>
            </w:rPr>
          </w:pPr>
        </w:p>
      </w:tc>
    </w:tr>
  </w:tbl>
  <w:p w:rsidR="00BF5B6A" w:rsidRDefault="00A542A8">
    <w:pPr>
      <w:pStyle w:val="Cabealho"/>
    </w:pPr>
  </w:p>
  <w:p w:rsidR="00BF5B6A" w:rsidRDefault="00A542A8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6A" w:rsidRPr="0026662F" w:rsidRDefault="00A542A8" w:rsidP="00BF5B6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12242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3.05pt;margin-top:-9.1pt;width:63pt;height:71pt;z-index:251661312;mso-position-horizontal-relative:page">
          <v:imagedata r:id="rId1" o:title=""/>
          <w10:wrap anchorx="page"/>
        </v:shape>
      </w:pict>
    </w:r>
  </w:p>
  <w:p w:rsidR="00BF5B6A" w:rsidRDefault="00A542A8" w:rsidP="00BF5B6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BF5B6A" w:rsidRPr="00414961" w:rsidRDefault="00A542A8" w:rsidP="00BF5B6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BF5B6A" w:rsidRPr="00E107C9" w:rsidRDefault="00A542A8" w:rsidP="00BF5B6A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  <w:tr w:rsidR="00BF5B6A">
      <w:trPr>
        <w:trHeight w:val="20"/>
      </w:trPr>
      <w:tc>
        <w:tcPr>
          <w:tcW w:w="9198" w:type="dxa"/>
        </w:tcPr>
        <w:p w:rsidR="00BF5B6A" w:rsidRDefault="00A542A8" w:rsidP="00BF5B6A">
          <w:pPr>
            <w:pStyle w:val="Cabealho"/>
            <w:rPr>
              <w:sz w:val="3"/>
            </w:rPr>
          </w:pPr>
        </w:p>
      </w:tc>
    </w:tr>
  </w:tbl>
  <w:p w:rsidR="00BF5B6A" w:rsidRDefault="00A542A8" w:rsidP="00BF5B6A">
    <w:pPr>
      <w:pStyle w:val="Cabealho"/>
    </w:pPr>
  </w:p>
  <w:p w:rsidR="00BF5B6A" w:rsidRDefault="00A542A8" w:rsidP="00BF5B6A">
    <w:pPr>
      <w:pStyle w:val="Cabealho"/>
      <w:rPr>
        <w:rFonts w:ascii="Arial" w:hAnsi="Arial" w:cs="Arial"/>
      </w:rPr>
    </w:pPr>
  </w:p>
  <w:p w:rsidR="00BF5B6A" w:rsidRDefault="00A542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87ACC"/>
    <w:multiLevelType w:val="hybridMultilevel"/>
    <w:tmpl w:val="BA944480"/>
    <w:lvl w:ilvl="0" w:tplc="79E6D588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30CF8"/>
    <w:multiLevelType w:val="hybridMultilevel"/>
    <w:tmpl w:val="4B321580"/>
    <w:lvl w:ilvl="0" w:tplc="79E6D5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A542A8"/>
    <w:rsid w:val="00A5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42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A8"/>
    <w:rPr>
      <w:rFonts w:ascii="Times New Roman" w:eastAsia="Times New Roman" w:hAnsi="Times New Roman" w:cs="Times New Roman"/>
      <w:sz w:val="26"/>
      <w:szCs w:val="20"/>
    </w:rPr>
  </w:style>
  <w:style w:type="paragraph" w:styleId="Cabealho">
    <w:name w:val="header"/>
    <w:basedOn w:val="Normal"/>
    <w:link w:val="CabealhoChar"/>
    <w:rsid w:val="00A542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542A8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A542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A542A8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A542A8"/>
  </w:style>
  <w:style w:type="paragraph" w:customStyle="1" w:styleId="Default">
    <w:name w:val="Default"/>
    <w:rsid w:val="00A54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A542A8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542A8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42A8"/>
    <w:rPr>
      <w:rFonts w:ascii="Times New Roman" w:eastAsia="Times New Roman" w:hAnsi="Times New Roman" w:cs="Times New Roman"/>
      <w:sz w:val="26"/>
      <w:szCs w:val="20"/>
    </w:rPr>
  </w:style>
  <w:style w:type="character" w:customStyle="1" w:styleId="textonoticia">
    <w:name w:val="textonoticia"/>
    <w:basedOn w:val="Fontepargpadro"/>
    <w:rsid w:val="00A54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331B-78AD-49D2-963A-5A5EC535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4771</Characters>
  <Application>Microsoft Office Word</Application>
  <DocSecurity>0</DocSecurity>
  <Lines>39</Lines>
  <Paragraphs>11</Paragraphs>
  <ScaleCrop>false</ScaleCrop>
  <Company>PMC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2</cp:revision>
  <dcterms:created xsi:type="dcterms:W3CDTF">2013-05-06T17:52:00Z</dcterms:created>
  <dcterms:modified xsi:type="dcterms:W3CDTF">2013-05-06T17:53:00Z</dcterms:modified>
</cp:coreProperties>
</file>