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47" w:rsidRPr="00965E4E" w:rsidRDefault="00CE4747" w:rsidP="00CE4747">
      <w:pPr>
        <w:pStyle w:val="Default"/>
        <w:spacing w:line="360" w:lineRule="auto"/>
        <w:ind w:right="1418"/>
        <w:jc w:val="both"/>
        <w:rPr>
          <w:b/>
          <w:bCs/>
          <w:sz w:val="20"/>
          <w:szCs w:val="20"/>
        </w:rPr>
      </w:pPr>
      <w:r w:rsidRPr="00965E4E">
        <w:rPr>
          <w:b/>
          <w:bCs/>
          <w:sz w:val="20"/>
          <w:szCs w:val="20"/>
        </w:rPr>
        <w:t xml:space="preserve">LEI </w:t>
      </w:r>
      <w:proofErr w:type="gramStart"/>
      <w:r w:rsidRPr="00965E4E">
        <w:rPr>
          <w:b/>
          <w:bCs/>
          <w:sz w:val="20"/>
          <w:szCs w:val="20"/>
        </w:rPr>
        <w:t>Nº</w:t>
      </w:r>
      <w:r w:rsidR="006E6F31" w:rsidRPr="00965E4E">
        <w:rPr>
          <w:b/>
          <w:bCs/>
          <w:sz w:val="20"/>
          <w:szCs w:val="20"/>
        </w:rPr>
        <w:t>1.</w:t>
      </w:r>
      <w:proofErr w:type="gramEnd"/>
      <w:r w:rsidR="006E6F31" w:rsidRPr="00965E4E">
        <w:rPr>
          <w:b/>
          <w:bCs/>
          <w:sz w:val="20"/>
          <w:szCs w:val="20"/>
        </w:rPr>
        <w:t>879</w:t>
      </w:r>
      <w:r w:rsidRPr="00965E4E">
        <w:rPr>
          <w:b/>
          <w:bCs/>
          <w:sz w:val="20"/>
          <w:szCs w:val="20"/>
        </w:rPr>
        <w:t xml:space="preserve"> DE 21 DE JUNHO DE 2013. </w:t>
      </w:r>
    </w:p>
    <w:p w:rsidR="00CE4747" w:rsidRPr="00965E4E" w:rsidRDefault="00CE4747" w:rsidP="00CE4747">
      <w:pPr>
        <w:pStyle w:val="Default"/>
        <w:spacing w:line="360" w:lineRule="auto"/>
        <w:ind w:right="1418"/>
        <w:jc w:val="both"/>
        <w:rPr>
          <w:b/>
          <w:bCs/>
          <w:sz w:val="20"/>
          <w:szCs w:val="20"/>
        </w:rPr>
      </w:pPr>
    </w:p>
    <w:p w:rsidR="00CE4747" w:rsidRPr="00965E4E" w:rsidRDefault="00CE4747" w:rsidP="00CE4747">
      <w:pPr>
        <w:pStyle w:val="Default"/>
        <w:tabs>
          <w:tab w:val="left" w:pos="540"/>
        </w:tabs>
        <w:spacing w:line="360" w:lineRule="auto"/>
        <w:ind w:left="4678"/>
        <w:jc w:val="both"/>
        <w:rPr>
          <w:i/>
          <w:iCs/>
          <w:sz w:val="20"/>
          <w:szCs w:val="20"/>
        </w:rPr>
      </w:pPr>
      <w:r w:rsidRPr="00965E4E">
        <w:rPr>
          <w:i/>
          <w:iCs/>
          <w:sz w:val="20"/>
          <w:szCs w:val="20"/>
        </w:rPr>
        <w:t>Concede auxílio financeiro à Sociedade de Proteção aos Idosos de Camapuã.</w:t>
      </w:r>
    </w:p>
    <w:p w:rsidR="00CE4747" w:rsidRPr="00965E4E" w:rsidRDefault="00CE4747" w:rsidP="00CE4747">
      <w:pPr>
        <w:pStyle w:val="Default"/>
        <w:tabs>
          <w:tab w:val="left" w:pos="1260"/>
          <w:tab w:val="left" w:pos="3420"/>
        </w:tabs>
        <w:spacing w:line="360" w:lineRule="auto"/>
        <w:ind w:left="1418" w:right="1418"/>
        <w:jc w:val="both"/>
        <w:rPr>
          <w:sz w:val="20"/>
          <w:szCs w:val="20"/>
        </w:rPr>
      </w:pPr>
    </w:p>
    <w:p w:rsidR="00CE4747" w:rsidRPr="00965E4E" w:rsidRDefault="00CE4747" w:rsidP="00CE4747">
      <w:pPr>
        <w:ind w:firstLine="23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5E4E">
        <w:rPr>
          <w:rFonts w:ascii="Times New Roman" w:hAnsi="Times New Roman" w:cs="Times New Roman"/>
          <w:b/>
          <w:sz w:val="20"/>
          <w:szCs w:val="20"/>
        </w:rPr>
        <w:t xml:space="preserve">O PREFEITO MUNICIPAL DE CAMAPUÃ, ESTADO DE MATO GROSSO DO SUL, no uso de suas atribuições legais, </w:t>
      </w:r>
    </w:p>
    <w:p w:rsidR="00CE4747" w:rsidRPr="00965E4E" w:rsidRDefault="00CE4747" w:rsidP="00CE4747">
      <w:pPr>
        <w:ind w:firstLine="23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E4747" w:rsidRPr="00965E4E" w:rsidRDefault="00CE4747" w:rsidP="00CE4747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965E4E">
        <w:rPr>
          <w:rFonts w:ascii="Times New Roman" w:hAnsi="Times New Roman" w:cs="Times New Roman"/>
          <w:bCs/>
          <w:sz w:val="20"/>
          <w:szCs w:val="20"/>
        </w:rPr>
        <w:t>Faço</w:t>
      </w:r>
      <w:r w:rsidRPr="00965E4E">
        <w:rPr>
          <w:rFonts w:ascii="Times New Roman" w:hAnsi="Times New Roman" w:cs="Times New Roman"/>
          <w:sz w:val="20"/>
          <w:szCs w:val="20"/>
        </w:rPr>
        <w:t xml:space="preserve"> saber que a Câmara Municipal aprovou e eu sanciono a seguinte lei:</w:t>
      </w:r>
    </w:p>
    <w:p w:rsidR="00CE4747" w:rsidRPr="00965E4E" w:rsidRDefault="00CE4747" w:rsidP="00CE4747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965E4E">
        <w:rPr>
          <w:rFonts w:ascii="Times New Roman" w:hAnsi="Times New Roman" w:cs="Times New Roman"/>
          <w:sz w:val="20"/>
          <w:szCs w:val="20"/>
        </w:rPr>
        <w:t xml:space="preserve">Art. 1º Fica o Poder Executivo Municipal autorizado a celebrar convênio com a Sociedade de Proteção aos Idosos de Camapuã-MS, objetivando repasse de recursos financeiros para auxiliar nas despesas decorrentes de reajuste salarial dos funcionários, obrigações trabalhistas, previdenciárias e </w:t>
      </w:r>
      <w:proofErr w:type="spellStart"/>
      <w:r w:rsidRPr="00965E4E">
        <w:rPr>
          <w:rFonts w:ascii="Times New Roman" w:hAnsi="Times New Roman" w:cs="Times New Roman"/>
          <w:sz w:val="20"/>
          <w:szCs w:val="20"/>
        </w:rPr>
        <w:t>parafiscais</w:t>
      </w:r>
      <w:proofErr w:type="spellEnd"/>
      <w:r w:rsidRPr="00965E4E">
        <w:rPr>
          <w:rFonts w:ascii="Times New Roman" w:hAnsi="Times New Roman" w:cs="Times New Roman"/>
          <w:sz w:val="20"/>
          <w:szCs w:val="20"/>
        </w:rPr>
        <w:t xml:space="preserve"> e, ainda, contratações que se fizerem necessárias, objetivando dotar a entidade de estrutura adequada para o seu regular funcionamento.</w:t>
      </w:r>
    </w:p>
    <w:p w:rsidR="00CE4747" w:rsidRPr="00965E4E" w:rsidRDefault="00CE4747" w:rsidP="00CE4747">
      <w:pPr>
        <w:pStyle w:val="Corpodetexto"/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965E4E">
        <w:rPr>
          <w:rFonts w:ascii="Times New Roman" w:hAnsi="Times New Roman" w:cs="Times New Roman"/>
          <w:sz w:val="20"/>
          <w:szCs w:val="20"/>
        </w:rPr>
        <w:t>Art. 2º O valor total do presente convênio será de R$ 26.075,00 (vinte e seis mil e setenta e cinco reais), e o repasse dar-se á em 07 (sete) parcelas mensais, iguais e sucessivas de R$ 3.725,00 (três mil setecentos e vinte e cinco reais).</w:t>
      </w:r>
    </w:p>
    <w:p w:rsidR="00CE4747" w:rsidRPr="00965E4E" w:rsidRDefault="00CE4747" w:rsidP="00CE4747">
      <w:pPr>
        <w:pStyle w:val="Corpodetexto"/>
        <w:ind w:firstLine="2340"/>
        <w:rPr>
          <w:rFonts w:ascii="Times New Roman" w:hAnsi="Times New Roman" w:cs="Times New Roman"/>
          <w:sz w:val="20"/>
          <w:szCs w:val="20"/>
        </w:rPr>
      </w:pPr>
    </w:p>
    <w:p w:rsidR="00CE4747" w:rsidRPr="00965E4E" w:rsidRDefault="00CE4747" w:rsidP="00CE4747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965E4E">
        <w:rPr>
          <w:rFonts w:ascii="Times New Roman" w:hAnsi="Times New Roman" w:cs="Times New Roman"/>
          <w:sz w:val="20"/>
          <w:szCs w:val="20"/>
        </w:rPr>
        <w:t xml:space="preserve">Parágrafo único. A prestação de contas terá prazo e forma definidos pela Secretaria Municipal de Administração, Finanças e Planejamento. </w:t>
      </w:r>
    </w:p>
    <w:p w:rsidR="00CE4747" w:rsidRPr="00965E4E" w:rsidRDefault="00CE4747" w:rsidP="00CE4747">
      <w:pPr>
        <w:pStyle w:val="Recuodecorpodetexto2"/>
        <w:ind w:firstLine="2127"/>
        <w:rPr>
          <w:rFonts w:ascii="Times New Roman" w:hAnsi="Times New Roman" w:cs="Times New Roman"/>
          <w:sz w:val="20"/>
          <w:szCs w:val="20"/>
        </w:rPr>
      </w:pPr>
      <w:r w:rsidRPr="00965E4E">
        <w:rPr>
          <w:rFonts w:ascii="Times New Roman" w:hAnsi="Times New Roman" w:cs="Times New Roman"/>
          <w:sz w:val="20"/>
          <w:szCs w:val="20"/>
        </w:rPr>
        <w:t>Art. 3º Esta Lei entra em vigor na data de sua publicação, revogadas as disposições em contrário.</w:t>
      </w:r>
    </w:p>
    <w:p w:rsidR="00CE4747" w:rsidRPr="00965E4E" w:rsidRDefault="00CE4747" w:rsidP="00163195">
      <w:pPr>
        <w:ind w:firstLine="2410"/>
        <w:jc w:val="both"/>
        <w:rPr>
          <w:rFonts w:ascii="Times New Roman" w:hAnsi="Times New Roman" w:cs="Times New Roman"/>
          <w:sz w:val="20"/>
          <w:szCs w:val="20"/>
        </w:rPr>
      </w:pPr>
      <w:r w:rsidRPr="00965E4E">
        <w:rPr>
          <w:rFonts w:ascii="Times New Roman" w:hAnsi="Times New Roman" w:cs="Times New Roman"/>
          <w:sz w:val="20"/>
          <w:szCs w:val="20"/>
        </w:rPr>
        <w:t>Camapuã-MS, 21 de junho de 2013.</w:t>
      </w:r>
    </w:p>
    <w:p w:rsidR="00CE4747" w:rsidRPr="00965E4E" w:rsidRDefault="00CE4747" w:rsidP="00CE47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4747" w:rsidRPr="00965E4E" w:rsidRDefault="00CE4747" w:rsidP="00CE4747">
      <w:pPr>
        <w:pStyle w:val="Default"/>
        <w:spacing w:line="360" w:lineRule="auto"/>
        <w:ind w:right="1418"/>
        <w:jc w:val="center"/>
        <w:rPr>
          <w:b/>
          <w:sz w:val="20"/>
          <w:szCs w:val="20"/>
        </w:rPr>
      </w:pPr>
      <w:r w:rsidRPr="00965E4E">
        <w:rPr>
          <w:b/>
          <w:sz w:val="20"/>
          <w:szCs w:val="20"/>
        </w:rPr>
        <w:t>MARCELO PIMENTEL DUAILIBI</w:t>
      </w:r>
    </w:p>
    <w:p w:rsidR="00CE4747" w:rsidRPr="00965E4E" w:rsidRDefault="00CE4747" w:rsidP="00CE4747">
      <w:pPr>
        <w:pStyle w:val="Default"/>
        <w:spacing w:line="360" w:lineRule="auto"/>
        <w:ind w:right="1418"/>
        <w:jc w:val="center"/>
        <w:rPr>
          <w:sz w:val="20"/>
          <w:szCs w:val="20"/>
        </w:rPr>
      </w:pPr>
      <w:r w:rsidRPr="00965E4E">
        <w:rPr>
          <w:sz w:val="20"/>
          <w:szCs w:val="20"/>
        </w:rPr>
        <w:t>Prefeito de Camapuã</w:t>
      </w:r>
    </w:p>
    <w:p w:rsidR="00BB2A15" w:rsidRPr="00965E4E" w:rsidRDefault="00BB2A15">
      <w:pPr>
        <w:rPr>
          <w:sz w:val="20"/>
          <w:szCs w:val="20"/>
        </w:rPr>
      </w:pPr>
    </w:p>
    <w:sectPr w:rsidR="00BB2A15" w:rsidRPr="00965E4E" w:rsidSect="00B2430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701" w:header="539" w:footer="794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15" w:rsidRDefault="00BB2A15" w:rsidP="00BB2A15">
      <w:pPr>
        <w:spacing w:after="0" w:line="240" w:lineRule="auto"/>
      </w:pPr>
      <w:r>
        <w:separator/>
      </w:r>
    </w:p>
  </w:endnote>
  <w:endnote w:type="continuationSeparator" w:id="1">
    <w:p w:rsidR="00BB2A15" w:rsidRDefault="00BB2A15" w:rsidP="00BB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00" w:rsidRDefault="00BB2A15" w:rsidP="00B243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6F3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4300" w:rsidRDefault="00965E4E" w:rsidP="00B2430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00" w:rsidRDefault="00BB2A15" w:rsidP="00B243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6F3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6F31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B24300" w:rsidRDefault="00965E4E" w:rsidP="00B24300">
    <w:pPr>
      <w:pStyle w:val="Rodap"/>
      <w:ind w:right="360"/>
      <w:rPr>
        <w:rFonts w:ascii="Arial Narrow" w:hAnsi="Arial Narrow"/>
        <w:color w:val="008080"/>
      </w:rPr>
    </w:pPr>
  </w:p>
  <w:p w:rsidR="00B24300" w:rsidRDefault="006E6F31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B24300" w:rsidRDefault="006E6F31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B24300" w:rsidRPr="009431C0" w:rsidRDefault="006E6F31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B24300" w:rsidRPr="000076CA" w:rsidRDefault="00965E4E" w:rsidP="00B24300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00" w:rsidRDefault="00965E4E" w:rsidP="00B24300">
    <w:pPr>
      <w:pStyle w:val="Rodap"/>
      <w:framePr w:wrap="around" w:vAnchor="text" w:hAnchor="margin" w:xAlign="right" w:y="1"/>
      <w:rPr>
        <w:rStyle w:val="Nmerodepgina"/>
      </w:rPr>
    </w:pPr>
  </w:p>
  <w:p w:rsidR="00B24300" w:rsidRPr="000076CA" w:rsidRDefault="00965E4E" w:rsidP="00B24300">
    <w:pPr>
      <w:pStyle w:val="Rodap"/>
      <w:rPr>
        <w:rFonts w:ascii="Arial Narrow" w:hAnsi="Arial Narrow"/>
        <w:color w:val="008080"/>
        <w:sz w:val="8"/>
      </w:rPr>
    </w:pPr>
  </w:p>
  <w:p w:rsidR="00B24300" w:rsidRDefault="006E6F31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B24300" w:rsidRDefault="006E6F31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juridico@camapua.gov.ms.br</w:t>
    </w:r>
  </w:p>
  <w:p w:rsidR="00B24300" w:rsidRPr="009431C0" w:rsidRDefault="006E6F31" w:rsidP="00B24300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B24300" w:rsidRPr="000076CA" w:rsidRDefault="00965E4E" w:rsidP="00B24300">
    <w:pPr>
      <w:pStyle w:val="Rodap"/>
      <w:rPr>
        <w:color w:val="008080"/>
      </w:rPr>
    </w:pPr>
  </w:p>
  <w:p w:rsidR="00B24300" w:rsidRDefault="00965E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15" w:rsidRDefault="00BB2A15" w:rsidP="00BB2A15">
      <w:pPr>
        <w:spacing w:after="0" w:line="240" w:lineRule="auto"/>
      </w:pPr>
      <w:r>
        <w:separator/>
      </w:r>
    </w:p>
  </w:footnote>
  <w:footnote w:type="continuationSeparator" w:id="1">
    <w:p w:rsidR="00BB2A15" w:rsidRDefault="00BB2A15" w:rsidP="00BB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00" w:rsidRPr="008A4FE0" w:rsidRDefault="00BB2A15" w:rsidP="00B24300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BB2A15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B24300" w:rsidRDefault="006E6F31" w:rsidP="00B24300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B24300" w:rsidRPr="00414961" w:rsidRDefault="006E6F31" w:rsidP="00B24300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B24300" w:rsidRPr="00E107C9" w:rsidRDefault="00965E4E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B24300">
      <w:trPr>
        <w:trHeight w:val="20"/>
      </w:trPr>
      <w:tc>
        <w:tcPr>
          <w:tcW w:w="9198" w:type="dxa"/>
        </w:tcPr>
        <w:p w:rsidR="00B24300" w:rsidRDefault="00965E4E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>
          <w:pPr>
            <w:pStyle w:val="Cabealho"/>
            <w:rPr>
              <w:sz w:val="3"/>
            </w:rPr>
          </w:pPr>
        </w:p>
      </w:tc>
    </w:tr>
  </w:tbl>
  <w:p w:rsidR="00B24300" w:rsidRDefault="00965E4E">
    <w:pPr>
      <w:pStyle w:val="Cabealho"/>
    </w:pPr>
  </w:p>
  <w:p w:rsidR="00B24300" w:rsidRDefault="00965E4E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00" w:rsidRPr="0026662F" w:rsidRDefault="00BB2A15" w:rsidP="00B24300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BB2A15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3.05pt;margin-top:-9.1pt;width:63pt;height:71pt;z-index:251658240;mso-position-horizontal-relative:page">
          <v:imagedata r:id="rId1" o:title=""/>
          <w10:wrap anchorx="page"/>
        </v:shape>
      </w:pict>
    </w:r>
  </w:p>
  <w:p w:rsidR="00B24300" w:rsidRDefault="006E6F31" w:rsidP="00B24300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B24300" w:rsidRPr="00414961" w:rsidRDefault="006E6F31" w:rsidP="00B24300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B24300" w:rsidRPr="00E107C9" w:rsidRDefault="00965E4E" w:rsidP="00B24300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B24300">
      <w:trPr>
        <w:trHeight w:val="20"/>
      </w:trPr>
      <w:tc>
        <w:tcPr>
          <w:tcW w:w="9198" w:type="dxa"/>
        </w:tcPr>
        <w:p w:rsidR="00B24300" w:rsidRDefault="00965E4E" w:rsidP="00B24300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 w:rsidP="00B24300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 w:rsidP="00B24300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 w:rsidP="00B24300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 w:rsidP="00B24300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 w:rsidP="00B24300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 w:rsidP="00B24300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 w:rsidP="00B24300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 w:rsidP="00B24300">
          <w:pPr>
            <w:pStyle w:val="Cabealho"/>
            <w:rPr>
              <w:sz w:val="3"/>
            </w:rPr>
          </w:pPr>
        </w:p>
      </w:tc>
    </w:tr>
    <w:tr w:rsidR="00B24300">
      <w:trPr>
        <w:trHeight w:val="20"/>
      </w:trPr>
      <w:tc>
        <w:tcPr>
          <w:tcW w:w="9198" w:type="dxa"/>
        </w:tcPr>
        <w:p w:rsidR="00B24300" w:rsidRDefault="00965E4E" w:rsidP="00B24300">
          <w:pPr>
            <w:pStyle w:val="Cabealho"/>
            <w:rPr>
              <w:sz w:val="3"/>
            </w:rPr>
          </w:pPr>
        </w:p>
      </w:tc>
    </w:tr>
  </w:tbl>
  <w:p w:rsidR="00B24300" w:rsidRDefault="00965E4E" w:rsidP="00B24300">
    <w:pPr>
      <w:pStyle w:val="Cabealho"/>
    </w:pPr>
  </w:p>
  <w:p w:rsidR="00B24300" w:rsidRDefault="00965E4E" w:rsidP="00B24300">
    <w:pPr>
      <w:pStyle w:val="Cabealho"/>
      <w:rPr>
        <w:rFonts w:ascii="Arial" w:hAnsi="Arial" w:cs="Arial"/>
      </w:rPr>
    </w:pPr>
  </w:p>
  <w:p w:rsidR="00B24300" w:rsidRDefault="00965E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4747"/>
    <w:rsid w:val="00163195"/>
    <w:rsid w:val="006E6F31"/>
    <w:rsid w:val="00965E4E"/>
    <w:rsid w:val="00BB2A15"/>
    <w:rsid w:val="00CE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47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E474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CE47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CE4747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CE4747"/>
  </w:style>
  <w:style w:type="paragraph" w:customStyle="1" w:styleId="Default">
    <w:name w:val="Default"/>
    <w:rsid w:val="00CE4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E47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E4747"/>
  </w:style>
  <w:style w:type="paragraph" w:styleId="Corpodetexto">
    <w:name w:val="Body Text"/>
    <w:basedOn w:val="Normal"/>
    <w:link w:val="CorpodetextoChar"/>
    <w:uiPriority w:val="99"/>
    <w:semiHidden/>
    <w:unhideWhenUsed/>
    <w:rsid w:val="00CE47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E4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apaula</dc:creator>
  <cp:keywords/>
  <dc:description/>
  <cp:lastModifiedBy>apaula</cp:lastModifiedBy>
  <cp:revision>5</cp:revision>
  <dcterms:created xsi:type="dcterms:W3CDTF">2013-06-21T14:52:00Z</dcterms:created>
  <dcterms:modified xsi:type="dcterms:W3CDTF">2013-06-21T15:02:00Z</dcterms:modified>
</cp:coreProperties>
</file>