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C30" w:rsidRDefault="00BF0C30" w:rsidP="00BF0C30">
      <w:pPr>
        <w:pStyle w:val="Ttulo1"/>
        <w:rPr>
          <w:rFonts w:asciiTheme="majorHAnsi" w:hAnsiTheme="majorHAnsi"/>
          <w:b/>
          <w:szCs w:val="26"/>
        </w:rPr>
      </w:pPr>
      <w:r>
        <w:rPr>
          <w:rFonts w:asciiTheme="majorHAnsi" w:hAnsiTheme="majorHAnsi"/>
          <w:b/>
          <w:szCs w:val="26"/>
        </w:rPr>
        <w:t xml:space="preserve">LEI Nº </w:t>
      </w:r>
      <w:r w:rsidR="00B2422C">
        <w:rPr>
          <w:rFonts w:asciiTheme="majorHAnsi" w:hAnsiTheme="majorHAnsi"/>
          <w:b/>
          <w:szCs w:val="26"/>
        </w:rPr>
        <w:t>1.999</w:t>
      </w:r>
      <w:r>
        <w:rPr>
          <w:rFonts w:asciiTheme="majorHAnsi" w:hAnsiTheme="majorHAnsi"/>
          <w:b/>
          <w:szCs w:val="26"/>
        </w:rPr>
        <w:t xml:space="preserve"> DE 14 DE DEZEMBRO DE 2015.</w:t>
      </w:r>
    </w:p>
    <w:p w:rsidR="00BF0C30" w:rsidRDefault="00BF0C30" w:rsidP="00BF0C30">
      <w:pPr>
        <w:ind w:left="3540" w:firstLine="2340"/>
        <w:rPr>
          <w:rFonts w:asciiTheme="majorHAnsi" w:hAnsiTheme="majorHAnsi"/>
          <w:sz w:val="26"/>
          <w:szCs w:val="26"/>
        </w:rPr>
      </w:pPr>
    </w:p>
    <w:p w:rsidR="00BF0C30" w:rsidRDefault="00BF0C30" w:rsidP="00BF0C30">
      <w:pPr>
        <w:pStyle w:val="Ttulo3"/>
        <w:ind w:left="2832"/>
        <w:jc w:val="both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Autoriza o Poder Executivo Municipal a Celebrar convênio com a Sociedade de Proteção aos Idosos de Camapuã-MS, ASILO, e dá outras providências.</w:t>
      </w:r>
    </w:p>
    <w:p w:rsidR="00BF0C30" w:rsidRDefault="00BF0C30" w:rsidP="00BF0C30">
      <w:pPr>
        <w:ind w:left="4253" w:firstLine="2340"/>
        <w:jc w:val="both"/>
        <w:rPr>
          <w:rFonts w:asciiTheme="majorHAnsi" w:hAnsiTheme="majorHAnsi"/>
          <w:sz w:val="26"/>
          <w:szCs w:val="26"/>
        </w:rPr>
      </w:pPr>
    </w:p>
    <w:p w:rsidR="00BF0C30" w:rsidRDefault="00BF0C30" w:rsidP="00BF0C30">
      <w:pPr>
        <w:ind w:firstLine="2340"/>
        <w:jc w:val="both"/>
        <w:rPr>
          <w:rFonts w:asciiTheme="majorHAnsi" w:hAnsiTheme="majorHAnsi"/>
          <w:b/>
          <w:sz w:val="26"/>
          <w:szCs w:val="26"/>
        </w:rPr>
      </w:pPr>
      <w:r>
        <w:rPr>
          <w:rFonts w:asciiTheme="majorHAnsi" w:hAnsiTheme="majorHAnsi"/>
          <w:b/>
          <w:sz w:val="26"/>
          <w:szCs w:val="26"/>
        </w:rPr>
        <w:t>O PREFEITO MUNICIPAL DE CAMAPUÃ, ESTADO DE MATO GROSSO DO SUL, no uso de suas atribuições legais,</w:t>
      </w:r>
    </w:p>
    <w:p w:rsidR="00BF0C30" w:rsidRDefault="00BF0C30" w:rsidP="00BF0C30">
      <w:pPr>
        <w:ind w:firstLine="2340"/>
        <w:jc w:val="both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bCs/>
          <w:sz w:val="26"/>
          <w:szCs w:val="26"/>
        </w:rPr>
        <w:t>Faço</w:t>
      </w:r>
      <w:r>
        <w:rPr>
          <w:rFonts w:asciiTheme="majorHAnsi" w:hAnsiTheme="majorHAnsi"/>
          <w:sz w:val="26"/>
          <w:szCs w:val="26"/>
        </w:rPr>
        <w:t xml:space="preserve"> saber que a Câmara Municipal aprovou e eu sanciono a seguinte lei:</w:t>
      </w:r>
    </w:p>
    <w:p w:rsidR="00BF0C30" w:rsidRDefault="00BF0C30" w:rsidP="00BF0C30">
      <w:pPr>
        <w:ind w:firstLine="2340"/>
        <w:jc w:val="both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 xml:space="preserve"> Art. 1º Fica o Poder Executivo Municipal autorizado a celebrar convênio com a Sociedade de Proteção aos Idosos de Camapuã-MS, ASILO objetivando repasse de recursos financeiros para auxiliar nas despesas vencidas e vincendas de manutenção da entidade, referente aos meses de janeiro a fevereiro de 2016.</w:t>
      </w:r>
    </w:p>
    <w:p w:rsidR="00BF0C30" w:rsidRDefault="00BF0C30" w:rsidP="00BF0C30">
      <w:pPr>
        <w:pStyle w:val="Corpodetexto"/>
        <w:ind w:firstLine="2340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Art. 2º O valor total do presente convênio será de R$ 20.000,00 (vinte mil reais), e o repasse dar-se á em 02 (duas) parcelas mensais, iguais e sucessivas de R$ 10.000,00 (dez mil reais).</w:t>
      </w:r>
    </w:p>
    <w:p w:rsidR="00BF0C30" w:rsidRDefault="00BF0C30" w:rsidP="00BF0C30">
      <w:pPr>
        <w:pStyle w:val="Corpodetexto"/>
        <w:ind w:firstLine="2340"/>
        <w:rPr>
          <w:rFonts w:asciiTheme="majorHAnsi" w:hAnsiTheme="majorHAnsi"/>
          <w:sz w:val="26"/>
          <w:szCs w:val="26"/>
        </w:rPr>
      </w:pPr>
    </w:p>
    <w:p w:rsidR="00BF0C30" w:rsidRDefault="00BF0C30" w:rsidP="00BF0C30">
      <w:pPr>
        <w:ind w:firstLine="2340"/>
        <w:jc w:val="both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 xml:space="preserve">Parágrafo único. A prestação de contas terá prazo e forma definidos pela Secretaria Municipal de Administração, Finanças e Planejamento. </w:t>
      </w:r>
    </w:p>
    <w:p w:rsidR="00BF0C30" w:rsidRDefault="00BF0C30" w:rsidP="00BF0C30">
      <w:pPr>
        <w:pStyle w:val="Recuodecorpodetexto2"/>
        <w:ind w:firstLine="2342"/>
        <w:rPr>
          <w:rFonts w:asciiTheme="majorHAnsi" w:hAnsiTheme="majorHAnsi"/>
          <w:szCs w:val="26"/>
        </w:rPr>
      </w:pPr>
      <w:r>
        <w:rPr>
          <w:rFonts w:asciiTheme="majorHAnsi" w:hAnsiTheme="majorHAnsi"/>
          <w:szCs w:val="26"/>
        </w:rPr>
        <w:t>Art. 3º Esta Lei entra em vigor na data de sua publicação, revogadas as disposições em contrário.</w:t>
      </w:r>
    </w:p>
    <w:p w:rsidR="00BF0C30" w:rsidRDefault="00BF0C30" w:rsidP="00BF0C30">
      <w:pPr>
        <w:ind w:firstLine="2340"/>
        <w:jc w:val="both"/>
        <w:rPr>
          <w:rFonts w:asciiTheme="majorHAnsi" w:hAnsiTheme="majorHAnsi"/>
          <w:sz w:val="26"/>
          <w:szCs w:val="26"/>
        </w:rPr>
      </w:pPr>
    </w:p>
    <w:p w:rsidR="00BF0C30" w:rsidRDefault="00BF0C30" w:rsidP="00BF0C30">
      <w:pPr>
        <w:pStyle w:val="Recuodecorpodetexto2"/>
        <w:ind w:firstLine="2340"/>
        <w:rPr>
          <w:rFonts w:asciiTheme="majorHAnsi" w:hAnsiTheme="majorHAnsi"/>
          <w:szCs w:val="26"/>
        </w:rPr>
      </w:pPr>
      <w:r>
        <w:rPr>
          <w:rFonts w:asciiTheme="majorHAnsi" w:hAnsiTheme="majorHAnsi"/>
          <w:szCs w:val="26"/>
        </w:rPr>
        <w:t>Camapuã - MS, 14 de dezembro de 2015.</w:t>
      </w:r>
    </w:p>
    <w:p w:rsidR="00BF0C30" w:rsidRDefault="00BF0C30" w:rsidP="00BF0C30">
      <w:pPr>
        <w:ind w:firstLine="2340"/>
        <w:jc w:val="center"/>
        <w:rPr>
          <w:rFonts w:asciiTheme="majorHAnsi" w:hAnsiTheme="majorHAnsi"/>
          <w:sz w:val="26"/>
          <w:szCs w:val="26"/>
        </w:rPr>
      </w:pPr>
    </w:p>
    <w:p w:rsidR="00BF0C30" w:rsidRDefault="00BF0C30" w:rsidP="00BF0C30">
      <w:pPr>
        <w:pStyle w:val="Ttulo2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ab/>
      </w:r>
      <w:r>
        <w:rPr>
          <w:rFonts w:asciiTheme="majorHAnsi" w:hAnsiTheme="majorHAnsi"/>
          <w:sz w:val="26"/>
          <w:szCs w:val="26"/>
        </w:rPr>
        <w:tab/>
      </w:r>
      <w:r>
        <w:rPr>
          <w:rFonts w:asciiTheme="majorHAnsi" w:hAnsiTheme="majorHAnsi"/>
          <w:sz w:val="26"/>
          <w:szCs w:val="26"/>
        </w:rPr>
        <w:tab/>
      </w:r>
      <w:r>
        <w:rPr>
          <w:rFonts w:asciiTheme="majorHAnsi" w:hAnsiTheme="majorHAnsi"/>
          <w:sz w:val="26"/>
          <w:szCs w:val="26"/>
        </w:rPr>
        <w:tab/>
        <w:t>MARCELO PIMENTEL DUAILIBI</w:t>
      </w:r>
    </w:p>
    <w:p w:rsidR="00BF0C30" w:rsidRDefault="00BF0C30" w:rsidP="00BF0C30">
      <w:pPr>
        <w:jc w:val="center"/>
        <w:rPr>
          <w:rFonts w:asciiTheme="majorHAnsi" w:hAnsiTheme="majorHAnsi"/>
          <w:b/>
          <w:sz w:val="26"/>
          <w:szCs w:val="26"/>
        </w:rPr>
      </w:pPr>
      <w:r>
        <w:rPr>
          <w:rFonts w:asciiTheme="majorHAnsi" w:hAnsiTheme="majorHAnsi"/>
          <w:b/>
          <w:sz w:val="26"/>
          <w:szCs w:val="26"/>
        </w:rPr>
        <w:t xml:space="preserve">                      Prefeito Municipal de Camapuã</w:t>
      </w:r>
    </w:p>
    <w:p w:rsidR="002907D8" w:rsidRPr="00BF0C30" w:rsidRDefault="002907D8" w:rsidP="00BF0C30">
      <w:pPr>
        <w:rPr>
          <w:szCs w:val="24"/>
        </w:rPr>
      </w:pPr>
    </w:p>
    <w:sectPr w:rsidR="002907D8" w:rsidRPr="00BF0C30" w:rsidSect="00420BD4"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1701" w:right="1701" w:bottom="1701" w:left="2268" w:header="539" w:footer="794" w:gutter="0"/>
      <w:pgNumType w:fmt="numberInDash"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07D8" w:rsidRDefault="002907D8" w:rsidP="002907D8">
      <w:pPr>
        <w:spacing w:after="0" w:line="240" w:lineRule="auto"/>
      </w:pPr>
      <w:r>
        <w:separator/>
      </w:r>
    </w:p>
  </w:endnote>
  <w:endnote w:type="continuationSeparator" w:id="1">
    <w:p w:rsidR="002907D8" w:rsidRDefault="002907D8" w:rsidP="00290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107" w:rsidRDefault="002513FF" w:rsidP="00420BD4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264D44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96107" w:rsidRDefault="00B2422C" w:rsidP="00420BD4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107" w:rsidRDefault="002513FF" w:rsidP="00420BD4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264D44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B2422C">
      <w:rPr>
        <w:rStyle w:val="Nmerodepgina"/>
        <w:noProof/>
      </w:rPr>
      <w:t>- 1 -</w:t>
    </w:r>
    <w:r>
      <w:rPr>
        <w:rStyle w:val="Nmerodepgina"/>
      </w:rPr>
      <w:fldChar w:fldCharType="end"/>
    </w:r>
  </w:p>
  <w:p w:rsidR="00D96107" w:rsidRPr="000076CA" w:rsidRDefault="00B2422C" w:rsidP="00420BD4">
    <w:pPr>
      <w:pStyle w:val="Rodap"/>
      <w:ind w:right="360"/>
      <w:rPr>
        <w:rFonts w:ascii="Arial Narrow" w:hAnsi="Arial Narrow"/>
        <w:color w:val="008080"/>
        <w:sz w:val="8"/>
      </w:rPr>
    </w:pPr>
  </w:p>
  <w:p w:rsidR="00D96107" w:rsidRDefault="00264D44" w:rsidP="00420BD4">
    <w:pPr>
      <w:pStyle w:val="Rodap"/>
      <w:pBdr>
        <w:top w:val="double" w:sz="4" w:space="1" w:color="5F5F5F"/>
      </w:pBdr>
      <w:rPr>
        <w:rFonts w:ascii="Arial Narrow" w:hAnsi="Arial Narrow"/>
        <w:smallCaps/>
        <w:color w:val="4D4D4D"/>
      </w:rPr>
    </w:pPr>
    <w:r>
      <w:rPr>
        <w:rFonts w:ascii="Arial Narrow" w:hAnsi="Arial Narrow"/>
        <w:smallCaps/>
        <w:color w:val="4D4D4D"/>
      </w:rPr>
      <w:t xml:space="preserve">Rua Bonfim, 441, Centro, Camapuã, MS – 79420-000 </w:t>
    </w:r>
  </w:p>
  <w:p w:rsidR="00D96107" w:rsidRDefault="00264D44" w:rsidP="00420BD4">
    <w:pPr>
      <w:pStyle w:val="Rodap"/>
      <w:pBdr>
        <w:top w:val="double" w:sz="4" w:space="1" w:color="5F5F5F"/>
      </w:pBdr>
      <w:rPr>
        <w:rFonts w:ascii="Arial Narrow" w:hAnsi="Arial Narrow"/>
        <w:smallCaps/>
        <w:color w:val="4D4D4D"/>
      </w:rPr>
    </w:pPr>
    <w:r>
      <w:rPr>
        <w:rFonts w:ascii="Arial Narrow" w:hAnsi="Arial Narrow"/>
        <w:smallCaps/>
        <w:color w:val="4D4D4D"/>
      </w:rPr>
      <w:t xml:space="preserve">Telefone (67) 3286-6001 </w:t>
    </w:r>
    <w:proofErr w:type="gramStart"/>
    <w:r>
      <w:rPr>
        <w:rFonts w:ascii="Arial Narrow" w:hAnsi="Arial Narrow"/>
        <w:smallCaps/>
        <w:color w:val="4D4D4D"/>
      </w:rPr>
      <w:t>Fax(</w:t>
    </w:r>
    <w:proofErr w:type="gramEnd"/>
    <w:r>
      <w:rPr>
        <w:rFonts w:ascii="Arial Narrow" w:hAnsi="Arial Narrow"/>
        <w:smallCaps/>
        <w:color w:val="4D4D4D"/>
      </w:rPr>
      <w:t xml:space="preserve">67) 3286-6039 – </w:t>
    </w:r>
    <w:proofErr w:type="spellStart"/>
    <w:r>
      <w:rPr>
        <w:rFonts w:ascii="Arial Narrow" w:hAnsi="Arial Narrow"/>
        <w:smallCaps/>
        <w:color w:val="4D4D4D"/>
      </w:rPr>
      <w:t>E-mail</w:t>
    </w:r>
    <w:proofErr w:type="spellEnd"/>
    <w:r>
      <w:rPr>
        <w:rFonts w:ascii="Arial Narrow" w:hAnsi="Arial Narrow"/>
        <w:smallCaps/>
        <w:color w:val="4D4D4D"/>
      </w:rPr>
      <w:t>: juridico@camapua.ms.gov.br</w:t>
    </w:r>
  </w:p>
  <w:p w:rsidR="00D96107" w:rsidRPr="009431C0" w:rsidRDefault="00264D44" w:rsidP="00420BD4">
    <w:pPr>
      <w:pStyle w:val="Rodap"/>
      <w:pBdr>
        <w:top w:val="double" w:sz="4" w:space="1" w:color="5F5F5F"/>
      </w:pBdr>
      <w:rPr>
        <w:rFonts w:ascii="Arial Narrow" w:hAnsi="Arial Narrow"/>
        <w:smallCaps/>
        <w:color w:val="4D4D4D"/>
      </w:rPr>
    </w:pPr>
    <w:r w:rsidRPr="003A7F62">
      <w:rPr>
        <w:rFonts w:ascii="Arial Narrow" w:hAnsi="Arial Narrow"/>
        <w:smallCaps/>
        <w:color w:val="4D4D4D"/>
      </w:rPr>
      <w:t xml:space="preserve">CNPJ: </w:t>
    </w:r>
    <w:r>
      <w:rPr>
        <w:rFonts w:ascii="Arial Narrow" w:hAnsi="Arial Narrow"/>
        <w:smallCaps/>
        <w:color w:val="4D4D4D"/>
      </w:rPr>
      <w:t xml:space="preserve">03.501.517/0001-53 </w:t>
    </w:r>
  </w:p>
  <w:p w:rsidR="00D96107" w:rsidRPr="000076CA" w:rsidRDefault="00B2422C" w:rsidP="00420BD4">
    <w:pPr>
      <w:pStyle w:val="Rodap"/>
      <w:rPr>
        <w:color w:val="00808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107" w:rsidRDefault="00B2422C" w:rsidP="00420BD4">
    <w:pPr>
      <w:pStyle w:val="Rodap"/>
      <w:ind w:right="360"/>
      <w:rPr>
        <w:rFonts w:ascii="Arial Narrow" w:hAnsi="Arial Narrow"/>
        <w:color w:val="008080"/>
      </w:rPr>
    </w:pPr>
  </w:p>
  <w:p w:rsidR="00D96107" w:rsidRDefault="00B2422C" w:rsidP="00420BD4">
    <w:pPr>
      <w:pStyle w:val="Rodap"/>
      <w:rPr>
        <w:rFonts w:ascii="Arial Narrow" w:hAnsi="Arial Narrow"/>
        <w:color w:val="008080"/>
      </w:rPr>
    </w:pPr>
  </w:p>
  <w:p w:rsidR="00D96107" w:rsidRPr="000076CA" w:rsidRDefault="00B2422C" w:rsidP="00420BD4">
    <w:pPr>
      <w:pStyle w:val="Rodap"/>
      <w:rPr>
        <w:rFonts w:ascii="Arial Narrow" w:hAnsi="Arial Narrow"/>
        <w:color w:val="008080"/>
        <w:sz w:val="8"/>
      </w:rPr>
    </w:pPr>
  </w:p>
  <w:p w:rsidR="00D96107" w:rsidRDefault="00264D44" w:rsidP="00420BD4">
    <w:pPr>
      <w:pStyle w:val="Rodap"/>
      <w:pBdr>
        <w:top w:val="double" w:sz="4" w:space="1" w:color="5F5F5F"/>
      </w:pBdr>
      <w:rPr>
        <w:rFonts w:ascii="Arial Narrow" w:hAnsi="Arial Narrow"/>
        <w:smallCaps/>
        <w:color w:val="4D4D4D"/>
      </w:rPr>
    </w:pPr>
    <w:r>
      <w:rPr>
        <w:rFonts w:ascii="Arial Narrow" w:hAnsi="Arial Narrow"/>
        <w:smallCaps/>
        <w:color w:val="4D4D4D"/>
      </w:rPr>
      <w:t xml:space="preserve">Rua Bonfim, 441, Centro, Camapuã, MS – 79420-000 </w:t>
    </w:r>
  </w:p>
  <w:p w:rsidR="00D96107" w:rsidRDefault="00264D44" w:rsidP="00420BD4">
    <w:pPr>
      <w:pStyle w:val="Rodap"/>
      <w:pBdr>
        <w:top w:val="double" w:sz="4" w:space="1" w:color="5F5F5F"/>
      </w:pBdr>
      <w:rPr>
        <w:rFonts w:ascii="Arial Narrow" w:hAnsi="Arial Narrow"/>
        <w:smallCaps/>
        <w:color w:val="4D4D4D"/>
      </w:rPr>
    </w:pPr>
    <w:r>
      <w:rPr>
        <w:rFonts w:ascii="Arial Narrow" w:hAnsi="Arial Narrow"/>
        <w:smallCaps/>
        <w:color w:val="4D4D4D"/>
      </w:rPr>
      <w:t xml:space="preserve">Telefone (67) 3286-6033 </w:t>
    </w:r>
    <w:proofErr w:type="gramStart"/>
    <w:r>
      <w:rPr>
        <w:rFonts w:ascii="Arial Narrow" w:hAnsi="Arial Narrow"/>
        <w:smallCaps/>
        <w:color w:val="4D4D4D"/>
      </w:rPr>
      <w:t>Fax(</w:t>
    </w:r>
    <w:proofErr w:type="gramEnd"/>
    <w:r>
      <w:rPr>
        <w:rFonts w:ascii="Arial Narrow" w:hAnsi="Arial Narrow"/>
        <w:smallCaps/>
        <w:color w:val="4D4D4D"/>
      </w:rPr>
      <w:t xml:space="preserve">67) 3286-6039 – </w:t>
    </w:r>
    <w:proofErr w:type="spellStart"/>
    <w:r>
      <w:rPr>
        <w:rFonts w:ascii="Arial Narrow" w:hAnsi="Arial Narrow"/>
        <w:smallCaps/>
        <w:color w:val="4D4D4D"/>
      </w:rPr>
      <w:t>E-mail</w:t>
    </w:r>
    <w:proofErr w:type="spellEnd"/>
    <w:r>
      <w:rPr>
        <w:rFonts w:ascii="Arial Narrow" w:hAnsi="Arial Narrow"/>
        <w:smallCaps/>
        <w:color w:val="4D4D4D"/>
      </w:rPr>
      <w:t>: juridico@camapua.ms.gov.br</w:t>
    </w:r>
  </w:p>
  <w:p w:rsidR="00D96107" w:rsidRPr="009431C0" w:rsidRDefault="00264D44" w:rsidP="00420BD4">
    <w:pPr>
      <w:pStyle w:val="Rodap"/>
      <w:pBdr>
        <w:top w:val="double" w:sz="4" w:space="1" w:color="5F5F5F"/>
      </w:pBdr>
      <w:rPr>
        <w:rFonts w:ascii="Arial Narrow" w:hAnsi="Arial Narrow"/>
        <w:smallCaps/>
        <w:color w:val="4D4D4D"/>
      </w:rPr>
    </w:pPr>
    <w:r w:rsidRPr="003A7F62">
      <w:rPr>
        <w:rFonts w:ascii="Arial Narrow" w:hAnsi="Arial Narrow"/>
        <w:smallCaps/>
        <w:color w:val="4D4D4D"/>
      </w:rPr>
      <w:t xml:space="preserve">CNPJ: </w:t>
    </w:r>
    <w:r>
      <w:rPr>
        <w:rFonts w:ascii="Arial Narrow" w:hAnsi="Arial Narrow"/>
        <w:smallCaps/>
        <w:color w:val="4D4D4D"/>
      </w:rPr>
      <w:t xml:space="preserve">03.501.517/0001-53 </w:t>
    </w:r>
  </w:p>
  <w:p w:rsidR="00D96107" w:rsidRPr="000076CA" w:rsidRDefault="00B2422C" w:rsidP="00420BD4">
    <w:pPr>
      <w:pStyle w:val="Rodap"/>
      <w:rPr>
        <w:color w:val="008080"/>
      </w:rPr>
    </w:pPr>
  </w:p>
  <w:p w:rsidR="00D96107" w:rsidRDefault="00B2422C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07D8" w:rsidRDefault="002907D8" w:rsidP="002907D8">
      <w:pPr>
        <w:spacing w:after="0" w:line="240" w:lineRule="auto"/>
      </w:pPr>
      <w:r>
        <w:separator/>
      </w:r>
    </w:p>
  </w:footnote>
  <w:footnote w:type="continuationSeparator" w:id="1">
    <w:p w:rsidR="002907D8" w:rsidRDefault="002907D8" w:rsidP="002907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107" w:rsidRPr="008A4FE0" w:rsidRDefault="002513FF" w:rsidP="00420BD4">
    <w:pPr>
      <w:pStyle w:val="Cabealho"/>
      <w:rPr>
        <w:rFonts w:ascii="Franklin Gothic Book" w:hAnsi="Franklin Gothic Book" w:cs="Arial"/>
        <w:b/>
        <w:sz w:val="12"/>
        <w:szCs w:val="12"/>
      </w:rPr>
    </w:pPr>
    <w:r w:rsidRPr="002513FF">
      <w:rPr>
        <w:noProof/>
        <w:sz w:val="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468pt;margin-top:3.25pt;width:63pt;height:71pt;z-index:251660288;mso-position-horizontal-relative:page">
          <v:imagedata r:id="rId1" o:title=""/>
          <w10:wrap anchorx="page"/>
        </v:shape>
      </w:pict>
    </w:r>
  </w:p>
  <w:p w:rsidR="00D96107" w:rsidRPr="00414961" w:rsidRDefault="00B2422C" w:rsidP="00420BD4">
    <w:pPr>
      <w:pStyle w:val="Cabealho"/>
      <w:rPr>
        <w:rFonts w:ascii="Franklin Gothic Medium" w:hAnsi="Franklin Gothic Medium" w:cs="Arial"/>
        <w:b/>
        <w:color w:val="4D4D4D"/>
        <w:sz w:val="17"/>
        <w:szCs w:val="17"/>
      </w:rPr>
    </w:pPr>
  </w:p>
  <w:p w:rsidR="00D96107" w:rsidRDefault="00264D44" w:rsidP="00420BD4">
    <w:pPr>
      <w:pStyle w:val="Cabealho"/>
      <w:rPr>
        <w:rFonts w:ascii="Franklin Gothic Medium" w:hAnsi="Franklin Gothic Medium" w:cs="Arial"/>
        <w:b/>
        <w:color w:val="4D4D4D"/>
        <w:sz w:val="17"/>
        <w:szCs w:val="17"/>
      </w:rPr>
    </w:pPr>
    <w:r>
      <w:rPr>
        <w:rFonts w:ascii="Franklin Gothic Medium" w:hAnsi="Franklin Gothic Medium" w:cs="Arial"/>
        <w:b/>
        <w:color w:val="4D4D4D"/>
        <w:sz w:val="17"/>
        <w:szCs w:val="17"/>
      </w:rPr>
      <w:t>PREFEITURA MUNICIPAL DE CAMAPUÃ</w:t>
    </w:r>
  </w:p>
  <w:p w:rsidR="00D96107" w:rsidRPr="00414961" w:rsidRDefault="00264D44" w:rsidP="00420BD4">
    <w:pPr>
      <w:pStyle w:val="Cabealho"/>
      <w:rPr>
        <w:rFonts w:ascii="Franklin Gothic Medium" w:hAnsi="Franklin Gothic Medium" w:cs="Arial"/>
        <w:b/>
        <w:color w:val="4D4D4D"/>
        <w:sz w:val="17"/>
        <w:szCs w:val="17"/>
      </w:rPr>
    </w:pPr>
    <w:r>
      <w:rPr>
        <w:rFonts w:ascii="Franklin Gothic Medium" w:hAnsi="Franklin Gothic Medium" w:cs="Arial"/>
        <w:b/>
        <w:color w:val="4D4D4D"/>
        <w:sz w:val="17"/>
        <w:szCs w:val="17"/>
      </w:rPr>
      <w:t>SECRETARIA MUNICIPAL DE ASSUNTOS JURÍDICOS</w:t>
    </w:r>
  </w:p>
  <w:p w:rsidR="00D96107" w:rsidRPr="00E107C9" w:rsidRDefault="00B2422C">
    <w:pPr>
      <w:pStyle w:val="Cabealho"/>
      <w:rPr>
        <w:sz w:val="6"/>
      </w:rPr>
    </w:pPr>
  </w:p>
  <w:tbl>
    <w:tblPr>
      <w:tblW w:w="9198" w:type="dxa"/>
      <w:tblInd w:w="70" w:type="dxa"/>
      <w:tblBorders>
        <w:bottom w:val="single" w:sz="4" w:space="0" w:color="808080"/>
        <w:insideH w:val="single" w:sz="4" w:space="0" w:color="808080"/>
        <w:insideV w:val="single" w:sz="4" w:space="0" w:color="808080"/>
      </w:tblBorders>
      <w:tblCellMar>
        <w:left w:w="70" w:type="dxa"/>
        <w:right w:w="70" w:type="dxa"/>
      </w:tblCellMar>
      <w:tblLook w:val="0000"/>
    </w:tblPr>
    <w:tblGrid>
      <w:gridCol w:w="9198"/>
    </w:tblGrid>
    <w:tr w:rsidR="00D96107">
      <w:trPr>
        <w:trHeight w:val="20"/>
      </w:trPr>
      <w:tc>
        <w:tcPr>
          <w:tcW w:w="9198" w:type="dxa"/>
        </w:tcPr>
        <w:p w:rsidR="00D96107" w:rsidRDefault="00B2422C">
          <w:pPr>
            <w:pStyle w:val="Cabealho"/>
            <w:rPr>
              <w:sz w:val="3"/>
            </w:rPr>
          </w:pPr>
        </w:p>
      </w:tc>
    </w:tr>
    <w:tr w:rsidR="00D96107">
      <w:trPr>
        <w:trHeight w:val="20"/>
      </w:trPr>
      <w:tc>
        <w:tcPr>
          <w:tcW w:w="9198" w:type="dxa"/>
        </w:tcPr>
        <w:p w:rsidR="00D96107" w:rsidRDefault="00B2422C">
          <w:pPr>
            <w:pStyle w:val="Cabealho"/>
            <w:rPr>
              <w:sz w:val="3"/>
            </w:rPr>
          </w:pPr>
        </w:p>
      </w:tc>
    </w:tr>
    <w:tr w:rsidR="00D96107">
      <w:trPr>
        <w:trHeight w:val="20"/>
      </w:trPr>
      <w:tc>
        <w:tcPr>
          <w:tcW w:w="9198" w:type="dxa"/>
        </w:tcPr>
        <w:p w:rsidR="00D96107" w:rsidRDefault="00B2422C">
          <w:pPr>
            <w:pStyle w:val="Cabealho"/>
            <w:rPr>
              <w:sz w:val="3"/>
            </w:rPr>
          </w:pPr>
        </w:p>
      </w:tc>
    </w:tr>
    <w:tr w:rsidR="00D96107">
      <w:trPr>
        <w:trHeight w:val="20"/>
      </w:trPr>
      <w:tc>
        <w:tcPr>
          <w:tcW w:w="9198" w:type="dxa"/>
        </w:tcPr>
        <w:p w:rsidR="00D96107" w:rsidRDefault="00B2422C">
          <w:pPr>
            <w:pStyle w:val="Cabealho"/>
            <w:rPr>
              <w:sz w:val="3"/>
            </w:rPr>
          </w:pPr>
        </w:p>
      </w:tc>
    </w:tr>
    <w:tr w:rsidR="00D96107">
      <w:trPr>
        <w:trHeight w:val="20"/>
      </w:trPr>
      <w:tc>
        <w:tcPr>
          <w:tcW w:w="9198" w:type="dxa"/>
        </w:tcPr>
        <w:p w:rsidR="00D96107" w:rsidRDefault="00B2422C">
          <w:pPr>
            <w:pStyle w:val="Cabealho"/>
            <w:rPr>
              <w:sz w:val="3"/>
            </w:rPr>
          </w:pPr>
        </w:p>
      </w:tc>
    </w:tr>
    <w:tr w:rsidR="00D96107">
      <w:trPr>
        <w:trHeight w:val="20"/>
      </w:trPr>
      <w:tc>
        <w:tcPr>
          <w:tcW w:w="9198" w:type="dxa"/>
        </w:tcPr>
        <w:p w:rsidR="00D96107" w:rsidRDefault="00B2422C">
          <w:pPr>
            <w:pStyle w:val="Cabealho"/>
            <w:rPr>
              <w:sz w:val="3"/>
            </w:rPr>
          </w:pPr>
        </w:p>
      </w:tc>
    </w:tr>
    <w:tr w:rsidR="00D96107">
      <w:trPr>
        <w:trHeight w:val="20"/>
      </w:trPr>
      <w:tc>
        <w:tcPr>
          <w:tcW w:w="9198" w:type="dxa"/>
        </w:tcPr>
        <w:p w:rsidR="00D96107" w:rsidRDefault="00B2422C">
          <w:pPr>
            <w:pStyle w:val="Cabealho"/>
            <w:rPr>
              <w:sz w:val="3"/>
            </w:rPr>
          </w:pPr>
        </w:p>
      </w:tc>
    </w:tr>
    <w:tr w:rsidR="00D96107">
      <w:trPr>
        <w:trHeight w:val="20"/>
      </w:trPr>
      <w:tc>
        <w:tcPr>
          <w:tcW w:w="9198" w:type="dxa"/>
        </w:tcPr>
        <w:p w:rsidR="00D96107" w:rsidRDefault="00B2422C">
          <w:pPr>
            <w:pStyle w:val="Cabealho"/>
            <w:rPr>
              <w:sz w:val="3"/>
            </w:rPr>
          </w:pPr>
        </w:p>
      </w:tc>
    </w:tr>
    <w:tr w:rsidR="00D96107">
      <w:trPr>
        <w:trHeight w:val="20"/>
      </w:trPr>
      <w:tc>
        <w:tcPr>
          <w:tcW w:w="9198" w:type="dxa"/>
        </w:tcPr>
        <w:p w:rsidR="00D96107" w:rsidRDefault="00B2422C">
          <w:pPr>
            <w:pStyle w:val="Cabealho"/>
            <w:rPr>
              <w:sz w:val="3"/>
            </w:rPr>
          </w:pPr>
        </w:p>
      </w:tc>
    </w:tr>
    <w:tr w:rsidR="00D96107">
      <w:trPr>
        <w:trHeight w:val="20"/>
      </w:trPr>
      <w:tc>
        <w:tcPr>
          <w:tcW w:w="9198" w:type="dxa"/>
        </w:tcPr>
        <w:p w:rsidR="00D96107" w:rsidRDefault="00B2422C">
          <w:pPr>
            <w:pStyle w:val="Cabealho"/>
            <w:rPr>
              <w:sz w:val="3"/>
            </w:rPr>
          </w:pPr>
        </w:p>
      </w:tc>
    </w:tr>
  </w:tbl>
  <w:p w:rsidR="00D96107" w:rsidRDefault="00B2422C">
    <w:pPr>
      <w:pStyle w:val="Cabealho"/>
    </w:pPr>
  </w:p>
  <w:p w:rsidR="00D96107" w:rsidRDefault="00B2422C">
    <w:pPr>
      <w:pStyle w:val="Cabealho"/>
      <w:rPr>
        <w:rFonts w:ascii="Arial" w:hAnsi="Arial" w:cs="Arial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107" w:rsidRPr="008A4FE0" w:rsidRDefault="002513FF" w:rsidP="00420BD4">
    <w:pPr>
      <w:pStyle w:val="Cabealho"/>
      <w:rPr>
        <w:rFonts w:ascii="Franklin Gothic Book" w:hAnsi="Franklin Gothic Book" w:cs="Arial"/>
        <w:b/>
        <w:sz w:val="12"/>
        <w:szCs w:val="12"/>
      </w:rPr>
    </w:pPr>
    <w:r w:rsidRPr="002513FF">
      <w:rPr>
        <w:noProof/>
        <w:sz w:val="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468pt;margin-top:3.25pt;width:63pt;height:71pt;z-index:251661312;mso-position-horizontal-relative:page">
          <v:imagedata r:id="rId1" o:title=""/>
          <w10:wrap anchorx="page"/>
        </v:shape>
      </w:pict>
    </w:r>
  </w:p>
  <w:p w:rsidR="00D96107" w:rsidRPr="00414961" w:rsidRDefault="00B2422C" w:rsidP="00420BD4">
    <w:pPr>
      <w:pStyle w:val="Cabealho"/>
      <w:rPr>
        <w:rFonts w:ascii="Franklin Gothic Medium" w:hAnsi="Franklin Gothic Medium" w:cs="Arial"/>
        <w:b/>
        <w:color w:val="4D4D4D"/>
        <w:sz w:val="17"/>
        <w:szCs w:val="17"/>
      </w:rPr>
    </w:pPr>
  </w:p>
  <w:p w:rsidR="00D96107" w:rsidRDefault="00264D44" w:rsidP="00420BD4">
    <w:pPr>
      <w:pStyle w:val="Cabealho"/>
      <w:rPr>
        <w:rFonts w:ascii="Franklin Gothic Medium" w:hAnsi="Franklin Gothic Medium" w:cs="Arial"/>
        <w:b/>
        <w:color w:val="4D4D4D"/>
        <w:sz w:val="17"/>
        <w:szCs w:val="17"/>
      </w:rPr>
    </w:pPr>
    <w:r>
      <w:rPr>
        <w:rFonts w:ascii="Franklin Gothic Medium" w:hAnsi="Franklin Gothic Medium" w:cs="Arial"/>
        <w:b/>
        <w:color w:val="4D4D4D"/>
        <w:sz w:val="17"/>
        <w:szCs w:val="17"/>
      </w:rPr>
      <w:t>PREFEITURA MUNICIPAL DE CAMAPUÃ</w:t>
    </w:r>
  </w:p>
  <w:p w:rsidR="00D96107" w:rsidRPr="00414961" w:rsidRDefault="00264D44" w:rsidP="00420BD4">
    <w:pPr>
      <w:pStyle w:val="Cabealho"/>
      <w:rPr>
        <w:rFonts w:ascii="Franklin Gothic Medium" w:hAnsi="Franklin Gothic Medium" w:cs="Arial"/>
        <w:b/>
        <w:color w:val="4D4D4D"/>
        <w:sz w:val="17"/>
        <w:szCs w:val="17"/>
      </w:rPr>
    </w:pPr>
    <w:r>
      <w:rPr>
        <w:rFonts w:ascii="Franklin Gothic Medium" w:hAnsi="Franklin Gothic Medium" w:cs="Arial"/>
        <w:b/>
        <w:color w:val="4D4D4D"/>
        <w:sz w:val="17"/>
        <w:szCs w:val="17"/>
      </w:rPr>
      <w:t>ASSESSORIA JURÍDICA</w:t>
    </w:r>
  </w:p>
  <w:p w:rsidR="00D96107" w:rsidRPr="00E107C9" w:rsidRDefault="00B2422C" w:rsidP="00420BD4">
    <w:pPr>
      <w:pStyle w:val="Cabealho"/>
      <w:rPr>
        <w:sz w:val="6"/>
      </w:rPr>
    </w:pPr>
  </w:p>
  <w:tbl>
    <w:tblPr>
      <w:tblW w:w="9198" w:type="dxa"/>
      <w:tblInd w:w="70" w:type="dxa"/>
      <w:tblBorders>
        <w:bottom w:val="single" w:sz="4" w:space="0" w:color="808080"/>
        <w:insideH w:val="single" w:sz="4" w:space="0" w:color="808080"/>
        <w:insideV w:val="single" w:sz="4" w:space="0" w:color="808080"/>
      </w:tblBorders>
      <w:tblCellMar>
        <w:left w:w="70" w:type="dxa"/>
        <w:right w:w="70" w:type="dxa"/>
      </w:tblCellMar>
      <w:tblLook w:val="0000"/>
    </w:tblPr>
    <w:tblGrid>
      <w:gridCol w:w="9198"/>
    </w:tblGrid>
    <w:tr w:rsidR="00D96107">
      <w:trPr>
        <w:trHeight w:val="20"/>
      </w:trPr>
      <w:tc>
        <w:tcPr>
          <w:tcW w:w="9198" w:type="dxa"/>
        </w:tcPr>
        <w:p w:rsidR="00D96107" w:rsidRDefault="00B2422C" w:rsidP="00420BD4">
          <w:pPr>
            <w:pStyle w:val="Cabealho"/>
            <w:rPr>
              <w:sz w:val="3"/>
            </w:rPr>
          </w:pPr>
        </w:p>
      </w:tc>
    </w:tr>
    <w:tr w:rsidR="00D96107">
      <w:trPr>
        <w:trHeight w:val="20"/>
      </w:trPr>
      <w:tc>
        <w:tcPr>
          <w:tcW w:w="9198" w:type="dxa"/>
        </w:tcPr>
        <w:p w:rsidR="00D96107" w:rsidRDefault="00B2422C" w:rsidP="00420BD4">
          <w:pPr>
            <w:pStyle w:val="Cabealho"/>
            <w:rPr>
              <w:sz w:val="3"/>
            </w:rPr>
          </w:pPr>
        </w:p>
      </w:tc>
    </w:tr>
    <w:tr w:rsidR="00D96107">
      <w:trPr>
        <w:trHeight w:val="20"/>
      </w:trPr>
      <w:tc>
        <w:tcPr>
          <w:tcW w:w="9198" w:type="dxa"/>
        </w:tcPr>
        <w:p w:rsidR="00D96107" w:rsidRDefault="00B2422C" w:rsidP="00420BD4">
          <w:pPr>
            <w:pStyle w:val="Cabealho"/>
            <w:rPr>
              <w:sz w:val="3"/>
            </w:rPr>
          </w:pPr>
        </w:p>
      </w:tc>
    </w:tr>
    <w:tr w:rsidR="00D96107">
      <w:trPr>
        <w:trHeight w:val="20"/>
      </w:trPr>
      <w:tc>
        <w:tcPr>
          <w:tcW w:w="9198" w:type="dxa"/>
        </w:tcPr>
        <w:p w:rsidR="00D96107" w:rsidRDefault="00B2422C" w:rsidP="00420BD4">
          <w:pPr>
            <w:pStyle w:val="Cabealho"/>
            <w:rPr>
              <w:sz w:val="3"/>
            </w:rPr>
          </w:pPr>
        </w:p>
      </w:tc>
    </w:tr>
    <w:tr w:rsidR="00D96107">
      <w:trPr>
        <w:trHeight w:val="20"/>
      </w:trPr>
      <w:tc>
        <w:tcPr>
          <w:tcW w:w="9198" w:type="dxa"/>
        </w:tcPr>
        <w:p w:rsidR="00D96107" w:rsidRDefault="00B2422C" w:rsidP="00420BD4">
          <w:pPr>
            <w:pStyle w:val="Cabealho"/>
            <w:rPr>
              <w:sz w:val="3"/>
            </w:rPr>
          </w:pPr>
        </w:p>
      </w:tc>
    </w:tr>
    <w:tr w:rsidR="00D96107">
      <w:trPr>
        <w:trHeight w:val="20"/>
      </w:trPr>
      <w:tc>
        <w:tcPr>
          <w:tcW w:w="9198" w:type="dxa"/>
        </w:tcPr>
        <w:p w:rsidR="00D96107" w:rsidRDefault="00B2422C" w:rsidP="00420BD4">
          <w:pPr>
            <w:pStyle w:val="Cabealho"/>
            <w:rPr>
              <w:sz w:val="3"/>
            </w:rPr>
          </w:pPr>
        </w:p>
      </w:tc>
    </w:tr>
    <w:tr w:rsidR="00D96107">
      <w:trPr>
        <w:trHeight w:val="20"/>
      </w:trPr>
      <w:tc>
        <w:tcPr>
          <w:tcW w:w="9198" w:type="dxa"/>
        </w:tcPr>
        <w:p w:rsidR="00D96107" w:rsidRDefault="00B2422C" w:rsidP="00420BD4">
          <w:pPr>
            <w:pStyle w:val="Cabealho"/>
            <w:rPr>
              <w:sz w:val="3"/>
            </w:rPr>
          </w:pPr>
        </w:p>
      </w:tc>
    </w:tr>
    <w:tr w:rsidR="00D96107">
      <w:trPr>
        <w:trHeight w:val="20"/>
      </w:trPr>
      <w:tc>
        <w:tcPr>
          <w:tcW w:w="9198" w:type="dxa"/>
        </w:tcPr>
        <w:p w:rsidR="00D96107" w:rsidRDefault="00B2422C" w:rsidP="00420BD4">
          <w:pPr>
            <w:pStyle w:val="Cabealho"/>
            <w:rPr>
              <w:sz w:val="3"/>
            </w:rPr>
          </w:pPr>
        </w:p>
      </w:tc>
    </w:tr>
    <w:tr w:rsidR="00D96107">
      <w:trPr>
        <w:trHeight w:val="20"/>
      </w:trPr>
      <w:tc>
        <w:tcPr>
          <w:tcW w:w="9198" w:type="dxa"/>
        </w:tcPr>
        <w:p w:rsidR="00D96107" w:rsidRDefault="00B2422C" w:rsidP="00420BD4">
          <w:pPr>
            <w:pStyle w:val="Cabealho"/>
            <w:rPr>
              <w:sz w:val="3"/>
            </w:rPr>
          </w:pPr>
        </w:p>
      </w:tc>
    </w:tr>
    <w:tr w:rsidR="00D96107">
      <w:trPr>
        <w:trHeight w:val="20"/>
      </w:trPr>
      <w:tc>
        <w:tcPr>
          <w:tcW w:w="9198" w:type="dxa"/>
        </w:tcPr>
        <w:p w:rsidR="00D96107" w:rsidRDefault="00B2422C" w:rsidP="00420BD4">
          <w:pPr>
            <w:pStyle w:val="Cabealho"/>
            <w:rPr>
              <w:sz w:val="3"/>
            </w:rPr>
          </w:pPr>
        </w:p>
      </w:tc>
    </w:tr>
  </w:tbl>
  <w:p w:rsidR="00D96107" w:rsidRDefault="00B2422C" w:rsidP="00420BD4">
    <w:pPr>
      <w:pStyle w:val="Cabealho"/>
    </w:pPr>
  </w:p>
  <w:p w:rsidR="00D96107" w:rsidRDefault="00B2422C" w:rsidP="00420BD4">
    <w:pPr>
      <w:pStyle w:val="Cabealho"/>
      <w:rPr>
        <w:rFonts w:ascii="Arial" w:hAnsi="Arial" w:cs="Arial"/>
      </w:rPr>
    </w:pPr>
  </w:p>
  <w:p w:rsidR="00D96107" w:rsidRDefault="00B2422C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F0C26"/>
    <w:rsid w:val="00064BEE"/>
    <w:rsid w:val="000F0C26"/>
    <w:rsid w:val="0017361A"/>
    <w:rsid w:val="0020511D"/>
    <w:rsid w:val="002513FF"/>
    <w:rsid w:val="00264D44"/>
    <w:rsid w:val="00274A0D"/>
    <w:rsid w:val="002907D8"/>
    <w:rsid w:val="00332CDD"/>
    <w:rsid w:val="0036139A"/>
    <w:rsid w:val="00384961"/>
    <w:rsid w:val="003B4275"/>
    <w:rsid w:val="00403D28"/>
    <w:rsid w:val="004A5DC9"/>
    <w:rsid w:val="005362DA"/>
    <w:rsid w:val="00547698"/>
    <w:rsid w:val="00567658"/>
    <w:rsid w:val="005E71F9"/>
    <w:rsid w:val="005F03BD"/>
    <w:rsid w:val="005F299C"/>
    <w:rsid w:val="006B1EAD"/>
    <w:rsid w:val="0072673A"/>
    <w:rsid w:val="00781273"/>
    <w:rsid w:val="007F2AE1"/>
    <w:rsid w:val="0083124E"/>
    <w:rsid w:val="008A16CA"/>
    <w:rsid w:val="00987182"/>
    <w:rsid w:val="00A11D10"/>
    <w:rsid w:val="00A53F5B"/>
    <w:rsid w:val="00A908AE"/>
    <w:rsid w:val="00AA4062"/>
    <w:rsid w:val="00B2422C"/>
    <w:rsid w:val="00B33A20"/>
    <w:rsid w:val="00B5452D"/>
    <w:rsid w:val="00BF0C30"/>
    <w:rsid w:val="00C762CA"/>
    <w:rsid w:val="00C96972"/>
    <w:rsid w:val="00CC10C8"/>
    <w:rsid w:val="00CE63CB"/>
    <w:rsid w:val="00D658DB"/>
    <w:rsid w:val="00D96508"/>
    <w:rsid w:val="00DA18C3"/>
    <w:rsid w:val="00DC3BBE"/>
    <w:rsid w:val="00E048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07D8"/>
  </w:style>
  <w:style w:type="paragraph" w:styleId="Ttulo1">
    <w:name w:val="heading 1"/>
    <w:basedOn w:val="Normal"/>
    <w:next w:val="Normal"/>
    <w:link w:val="Ttulo1Char"/>
    <w:qFormat/>
    <w:rsid w:val="000F0C26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6"/>
      <w:szCs w:val="20"/>
    </w:rPr>
  </w:style>
  <w:style w:type="paragraph" w:styleId="Ttulo2">
    <w:name w:val="heading 2"/>
    <w:basedOn w:val="Normal"/>
    <w:next w:val="Normal"/>
    <w:link w:val="Ttulo2Char"/>
    <w:qFormat/>
    <w:rsid w:val="000F0C26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Ttulo3">
    <w:name w:val="heading 3"/>
    <w:basedOn w:val="Normal"/>
    <w:next w:val="Normal"/>
    <w:link w:val="Ttulo3Char"/>
    <w:qFormat/>
    <w:rsid w:val="000F0C26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F0C26"/>
    <w:rPr>
      <w:rFonts w:ascii="Times New Roman" w:eastAsia="Times New Roman" w:hAnsi="Times New Roman" w:cs="Times New Roman"/>
      <w:sz w:val="26"/>
      <w:szCs w:val="20"/>
    </w:rPr>
  </w:style>
  <w:style w:type="character" w:customStyle="1" w:styleId="Ttulo2Char">
    <w:name w:val="Título 2 Char"/>
    <w:basedOn w:val="Fontepargpadro"/>
    <w:link w:val="Ttulo2"/>
    <w:rsid w:val="000F0C26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tulo3Char">
    <w:name w:val="Título 3 Char"/>
    <w:basedOn w:val="Fontepargpadro"/>
    <w:link w:val="Ttulo3"/>
    <w:rsid w:val="000F0C26"/>
    <w:rPr>
      <w:rFonts w:ascii="Times New Roman" w:eastAsia="Times New Roman" w:hAnsi="Times New Roman" w:cs="Times New Roman"/>
      <w:b/>
      <w:sz w:val="28"/>
      <w:szCs w:val="20"/>
    </w:rPr>
  </w:style>
  <w:style w:type="paragraph" w:styleId="Cabealho">
    <w:name w:val="header"/>
    <w:basedOn w:val="Normal"/>
    <w:link w:val="CabealhoChar"/>
    <w:rsid w:val="000F0C2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0F0C26"/>
    <w:rPr>
      <w:rFonts w:ascii="Times New Roman" w:eastAsia="Times New Roman" w:hAnsi="Times New Roman" w:cs="Times New Roman"/>
      <w:sz w:val="20"/>
      <w:szCs w:val="20"/>
    </w:rPr>
  </w:style>
  <w:style w:type="paragraph" w:styleId="Rodap">
    <w:name w:val="footer"/>
    <w:basedOn w:val="Normal"/>
    <w:link w:val="RodapChar"/>
    <w:rsid w:val="000F0C2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RodapChar">
    <w:name w:val="Rodapé Char"/>
    <w:basedOn w:val="Fontepargpadro"/>
    <w:link w:val="Rodap"/>
    <w:rsid w:val="000F0C26"/>
    <w:rPr>
      <w:rFonts w:ascii="Times New Roman" w:eastAsia="Times New Roman" w:hAnsi="Times New Roman" w:cs="Times New Roman"/>
      <w:sz w:val="20"/>
      <w:szCs w:val="20"/>
    </w:rPr>
  </w:style>
  <w:style w:type="character" w:styleId="Nmerodepgina">
    <w:name w:val="page number"/>
    <w:basedOn w:val="Fontepargpadro"/>
    <w:rsid w:val="000F0C26"/>
  </w:style>
  <w:style w:type="paragraph" w:styleId="Recuodecorpodetexto">
    <w:name w:val="Body Text Indent"/>
    <w:basedOn w:val="Normal"/>
    <w:link w:val="RecuodecorpodetextoChar"/>
    <w:rsid w:val="000F0C26"/>
    <w:pPr>
      <w:spacing w:after="0" w:line="240" w:lineRule="auto"/>
      <w:ind w:left="3969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0F0C26"/>
    <w:rPr>
      <w:rFonts w:ascii="Times New Roman" w:eastAsia="Times New Roman" w:hAnsi="Times New Roman" w:cs="Times New Roman"/>
      <w:sz w:val="26"/>
      <w:szCs w:val="20"/>
    </w:rPr>
  </w:style>
  <w:style w:type="paragraph" w:styleId="Recuodecorpodetexto2">
    <w:name w:val="Body Text Indent 2"/>
    <w:basedOn w:val="Normal"/>
    <w:link w:val="Recuodecorpodetexto2Char"/>
    <w:rsid w:val="000F0C26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0F0C26"/>
    <w:rPr>
      <w:rFonts w:ascii="Times New Roman" w:eastAsia="Times New Roman" w:hAnsi="Times New Roman" w:cs="Times New Roman"/>
      <w:sz w:val="26"/>
      <w:szCs w:val="20"/>
    </w:rPr>
  </w:style>
  <w:style w:type="paragraph" w:styleId="Corpodetexto">
    <w:name w:val="Body Text"/>
    <w:basedOn w:val="Normal"/>
    <w:link w:val="CorpodetextoChar"/>
    <w:rsid w:val="000F0C2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0F0C26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09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1020</Characters>
  <Application>Microsoft Office Word</Application>
  <DocSecurity>0</DocSecurity>
  <Lines>8</Lines>
  <Paragraphs>2</Paragraphs>
  <ScaleCrop>false</ScaleCrop>
  <Company/>
  <LinksUpToDate>false</LinksUpToDate>
  <CharactersWithSpaces>1206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ofruguli</dc:creator>
  <cp:lastModifiedBy>rbarros</cp:lastModifiedBy>
  <cp:revision>2</cp:revision>
  <cp:lastPrinted>2015-11-13T13:09:00Z</cp:lastPrinted>
  <dcterms:created xsi:type="dcterms:W3CDTF">2015-12-14T18:11:00Z</dcterms:created>
  <dcterms:modified xsi:type="dcterms:W3CDTF">2015-12-14T18:11:00Z</dcterms:modified>
</cp:coreProperties>
</file>